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2DBE" w:rsidRDefault="007712CE">
      <w:pPr>
        <w:tabs>
          <w:tab w:val="center" w:pos="5040"/>
        </w:tabs>
        <w:suppressAutoHyphens/>
        <w:rPr>
          <w:rFonts w:ascii="Arial" w:hAnsi="Arial" w:cs="Arial"/>
          <w:b/>
          <w:bCs/>
        </w:rPr>
      </w:pPr>
      <w:r w:rsidRPr="00A96448">
        <w:rPr>
          <w:rFonts w:ascii="Arial" w:hAnsi="Arial" w:cs="Arial"/>
          <w:b/>
          <w:bCs/>
        </w:rPr>
        <w:tab/>
      </w:r>
    </w:p>
    <w:p w:rsidR="00842992" w:rsidRDefault="005714F1" w:rsidP="00431CF1">
      <w:pPr>
        <w:tabs>
          <w:tab w:val="center" w:pos="5040"/>
        </w:tabs>
        <w:suppressAutoHyphens/>
        <w:jc w:val="center"/>
        <w:rPr>
          <w:rFonts w:ascii="Times New Roman" w:hAnsi="Times New Roman"/>
          <w:b/>
          <w:sz w:val="36"/>
          <w:szCs w:val="36"/>
        </w:rPr>
      </w:pPr>
      <w:r>
        <w:rPr>
          <w:rFonts w:ascii="Times New Roman"/>
          <w:noProof/>
          <w:sz w:val="20"/>
        </w:rPr>
        <w:drawing>
          <wp:inline distT="0" distB="0" distL="0" distR="0" wp14:anchorId="329AC4BB" wp14:editId="767A0B01">
            <wp:extent cx="5029200" cy="493200"/>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RHA All.JPG"/>
                    <pic:cNvPicPr/>
                  </pic:nvPicPr>
                  <pic:blipFill>
                    <a:blip r:embed="rId8">
                      <a:extLst>
                        <a:ext uri="{28A0092B-C50C-407E-A947-70E740481C1C}">
                          <a14:useLocalDpi xmlns:a14="http://schemas.microsoft.com/office/drawing/2010/main" val="0"/>
                        </a:ext>
                      </a:extLst>
                    </a:blip>
                    <a:stretch>
                      <a:fillRect/>
                    </a:stretch>
                  </pic:blipFill>
                  <pic:spPr>
                    <a:xfrm>
                      <a:off x="0" y="0"/>
                      <a:ext cx="5029200" cy="493200"/>
                    </a:xfrm>
                    <a:prstGeom prst="rect">
                      <a:avLst/>
                    </a:prstGeom>
                  </pic:spPr>
                </pic:pic>
              </a:graphicData>
            </a:graphic>
          </wp:inline>
        </w:drawing>
      </w:r>
    </w:p>
    <w:p w:rsidR="005714F1" w:rsidRPr="005714F1" w:rsidRDefault="005714F1" w:rsidP="00763626">
      <w:pPr>
        <w:tabs>
          <w:tab w:val="center" w:pos="5040"/>
        </w:tabs>
        <w:suppressAutoHyphens/>
        <w:contextualSpacing/>
        <w:jc w:val="center"/>
        <w:rPr>
          <w:rFonts w:asciiTheme="minorHAnsi" w:hAnsiTheme="minorHAnsi" w:cstheme="minorHAnsi"/>
          <w:b/>
          <w:sz w:val="8"/>
          <w:szCs w:val="8"/>
        </w:rPr>
      </w:pPr>
    </w:p>
    <w:p w:rsidR="005714F1" w:rsidRPr="005714F1" w:rsidRDefault="009A4DD1" w:rsidP="00763626">
      <w:pPr>
        <w:tabs>
          <w:tab w:val="center" w:pos="5040"/>
        </w:tabs>
        <w:suppressAutoHyphens/>
        <w:contextualSpacing/>
        <w:jc w:val="center"/>
        <w:rPr>
          <w:rFonts w:asciiTheme="minorHAnsi" w:hAnsiTheme="minorHAnsi" w:cstheme="minorHAnsi"/>
          <w:b/>
          <w:sz w:val="28"/>
          <w:szCs w:val="28"/>
        </w:rPr>
      </w:pPr>
      <w:r>
        <w:rPr>
          <w:rFonts w:asciiTheme="minorHAnsi" w:hAnsiTheme="minorHAnsi" w:cstheme="minorHAnsi"/>
          <w:b/>
          <w:sz w:val="28"/>
          <w:szCs w:val="28"/>
        </w:rPr>
        <w:t>MEDICAL RADIOLOGY TECHNOLOGIST(S)</w:t>
      </w:r>
      <w:bookmarkStart w:id="0" w:name="_GoBack"/>
      <w:bookmarkEnd w:id="0"/>
    </w:p>
    <w:p w:rsidR="005714F1" w:rsidRPr="005714F1" w:rsidRDefault="005714F1" w:rsidP="00763626">
      <w:pPr>
        <w:tabs>
          <w:tab w:val="center" w:pos="5040"/>
        </w:tabs>
        <w:suppressAutoHyphens/>
        <w:contextualSpacing/>
        <w:jc w:val="center"/>
        <w:rPr>
          <w:rFonts w:asciiTheme="minorHAnsi" w:hAnsiTheme="minorHAnsi" w:cstheme="minorHAnsi"/>
          <w:b/>
          <w:sz w:val="8"/>
          <w:szCs w:val="8"/>
        </w:rPr>
      </w:pPr>
    </w:p>
    <w:p w:rsidR="005714F1" w:rsidRPr="005714F1" w:rsidRDefault="009A4DD1" w:rsidP="00763626">
      <w:pPr>
        <w:tabs>
          <w:tab w:val="center" w:pos="5040"/>
        </w:tabs>
        <w:suppressAutoHyphens/>
        <w:contextualSpacing/>
        <w:jc w:val="center"/>
        <w:rPr>
          <w:rFonts w:asciiTheme="minorHAnsi" w:hAnsiTheme="minorHAnsi" w:cstheme="minorHAnsi"/>
          <w:b/>
          <w:sz w:val="28"/>
          <w:szCs w:val="28"/>
        </w:rPr>
      </w:pPr>
      <w:r>
        <w:rPr>
          <w:rFonts w:asciiTheme="minorHAnsi" w:hAnsiTheme="minorHAnsi" w:cstheme="minorHAnsi"/>
          <w:b/>
          <w:sz w:val="28"/>
          <w:szCs w:val="28"/>
        </w:rPr>
        <w:t>CASUAL</w:t>
      </w:r>
    </w:p>
    <w:p w:rsidR="005714F1" w:rsidRDefault="005714F1" w:rsidP="00763626">
      <w:pPr>
        <w:pStyle w:val="Heading1"/>
        <w:spacing w:before="0"/>
        <w:contextualSpacing/>
        <w:rPr>
          <w:b w:val="0"/>
        </w:rPr>
      </w:pPr>
    </w:p>
    <w:p w:rsidR="005714F1" w:rsidRPr="00763626" w:rsidRDefault="005714F1" w:rsidP="00763626">
      <w:pPr>
        <w:tabs>
          <w:tab w:val="left" w:pos="-720"/>
        </w:tabs>
        <w:suppressAutoHyphens/>
        <w:contextualSpacing/>
        <w:rPr>
          <w:rFonts w:asciiTheme="minorHAnsi" w:hAnsiTheme="minorHAnsi" w:cstheme="minorHAnsi"/>
          <w:szCs w:val="24"/>
        </w:rPr>
      </w:pPr>
      <w:proofErr w:type="spellStart"/>
      <w:r w:rsidRPr="00763626">
        <w:rPr>
          <w:rFonts w:asciiTheme="minorHAnsi" w:hAnsiTheme="minorHAnsi" w:cstheme="minorHAnsi"/>
          <w:szCs w:val="24"/>
        </w:rPr>
        <w:t>Almonte</w:t>
      </w:r>
      <w:proofErr w:type="spellEnd"/>
      <w:r w:rsidRPr="00763626">
        <w:rPr>
          <w:rFonts w:asciiTheme="minorHAnsi" w:hAnsiTheme="minorHAnsi" w:cstheme="minorHAnsi"/>
          <w:szCs w:val="24"/>
        </w:rPr>
        <w:t xml:space="preserve"> General Hospital and Carleton Place &amp; District Memorial Hospital created the Mississippi River Health Alliance (MRHA) in 2016 to formalize their commitment to work together to improve each patient and resident’s overall health care experience through a strong, coordinated system of care. An integrated Senior Team leads the two Hospitals, as well as Fairview Manor and Lanark County Paramedic Service which are operating divisions of AGH. Over 600 caring staff, physicians and midwives provide excellent primary, acute and long-term care to citizens of Lanark County, West Ottawa and Renfrew County.</w:t>
      </w:r>
    </w:p>
    <w:p w:rsidR="00D01049" w:rsidRPr="00763626" w:rsidRDefault="00D01049" w:rsidP="00763626">
      <w:pPr>
        <w:tabs>
          <w:tab w:val="left" w:pos="-720"/>
        </w:tabs>
        <w:suppressAutoHyphens/>
        <w:contextualSpacing/>
        <w:rPr>
          <w:rFonts w:asciiTheme="minorHAnsi" w:hAnsiTheme="minorHAnsi" w:cstheme="minorHAnsi"/>
          <w:szCs w:val="24"/>
        </w:rPr>
      </w:pPr>
    </w:p>
    <w:p w:rsidR="007B055E" w:rsidRPr="007B055E" w:rsidRDefault="007B055E" w:rsidP="007B055E">
      <w:pPr>
        <w:rPr>
          <w:rFonts w:asciiTheme="minorHAnsi" w:hAnsiTheme="minorHAnsi" w:cstheme="minorHAnsi"/>
          <w:b/>
          <w:szCs w:val="24"/>
        </w:rPr>
      </w:pPr>
      <w:r w:rsidRPr="007B055E">
        <w:rPr>
          <w:rFonts w:asciiTheme="minorHAnsi" w:hAnsiTheme="minorHAnsi" w:cstheme="minorHAnsi"/>
          <w:b/>
          <w:szCs w:val="24"/>
        </w:rPr>
        <w:t xml:space="preserve">The </w:t>
      </w:r>
      <w:proofErr w:type="spellStart"/>
      <w:r w:rsidRPr="007B055E">
        <w:rPr>
          <w:rFonts w:asciiTheme="minorHAnsi" w:hAnsiTheme="minorHAnsi" w:cstheme="minorHAnsi"/>
          <w:b/>
          <w:szCs w:val="24"/>
        </w:rPr>
        <w:t>Almonte</w:t>
      </w:r>
      <w:proofErr w:type="spellEnd"/>
      <w:r w:rsidRPr="007B055E">
        <w:rPr>
          <w:rFonts w:asciiTheme="minorHAnsi" w:hAnsiTheme="minorHAnsi" w:cstheme="minorHAnsi"/>
          <w:b/>
          <w:szCs w:val="24"/>
        </w:rPr>
        <w:t xml:space="preserve"> General Hospital</w:t>
      </w:r>
      <w:r w:rsidR="009A4DD1">
        <w:rPr>
          <w:rFonts w:asciiTheme="minorHAnsi" w:hAnsiTheme="minorHAnsi" w:cstheme="minorHAnsi"/>
          <w:b/>
          <w:szCs w:val="24"/>
        </w:rPr>
        <w:t>/MRHA</w:t>
      </w:r>
      <w:r w:rsidRPr="007B055E">
        <w:rPr>
          <w:rFonts w:asciiTheme="minorHAnsi" w:hAnsiTheme="minorHAnsi" w:cstheme="minorHAnsi"/>
          <w:b/>
          <w:szCs w:val="24"/>
        </w:rPr>
        <w:t xml:space="preserve"> offers:</w:t>
      </w:r>
    </w:p>
    <w:p w:rsidR="007B055E" w:rsidRPr="007B055E" w:rsidRDefault="007B055E" w:rsidP="007B055E">
      <w:pPr>
        <w:pStyle w:val="ListParagraph"/>
        <w:widowControl/>
        <w:numPr>
          <w:ilvl w:val="0"/>
          <w:numId w:val="4"/>
        </w:numPr>
        <w:spacing w:after="200" w:line="276" w:lineRule="auto"/>
        <w:rPr>
          <w:rFonts w:asciiTheme="minorHAnsi" w:hAnsiTheme="minorHAnsi" w:cstheme="minorHAnsi"/>
          <w:szCs w:val="24"/>
        </w:rPr>
      </w:pPr>
      <w:r w:rsidRPr="007B055E">
        <w:rPr>
          <w:rFonts w:asciiTheme="minorHAnsi" w:hAnsiTheme="minorHAnsi" w:cstheme="minorHAnsi"/>
          <w:szCs w:val="24"/>
        </w:rPr>
        <w:t>Competitive Salaries</w:t>
      </w:r>
    </w:p>
    <w:p w:rsidR="007B055E" w:rsidRPr="007B055E" w:rsidRDefault="007B055E" w:rsidP="007B055E">
      <w:pPr>
        <w:pStyle w:val="ListParagraph"/>
        <w:widowControl/>
        <w:numPr>
          <w:ilvl w:val="0"/>
          <w:numId w:val="4"/>
        </w:numPr>
        <w:spacing w:after="200" w:line="276" w:lineRule="auto"/>
        <w:rPr>
          <w:rFonts w:asciiTheme="minorHAnsi" w:hAnsiTheme="minorHAnsi" w:cstheme="minorHAnsi"/>
          <w:szCs w:val="24"/>
        </w:rPr>
      </w:pPr>
      <w:r w:rsidRPr="007B055E">
        <w:rPr>
          <w:rFonts w:asciiTheme="minorHAnsi" w:hAnsiTheme="minorHAnsi" w:cstheme="minorHAnsi"/>
          <w:szCs w:val="24"/>
        </w:rPr>
        <w:t>Pension Plan (Healthcare of Ontario Pension Plan – HOOPP)</w:t>
      </w:r>
    </w:p>
    <w:p w:rsidR="007B055E" w:rsidRPr="007B055E" w:rsidRDefault="007B055E" w:rsidP="007B055E">
      <w:pPr>
        <w:pStyle w:val="ListParagraph"/>
        <w:widowControl/>
        <w:numPr>
          <w:ilvl w:val="0"/>
          <w:numId w:val="4"/>
        </w:numPr>
        <w:spacing w:after="200" w:line="276" w:lineRule="auto"/>
        <w:rPr>
          <w:rFonts w:asciiTheme="minorHAnsi" w:hAnsiTheme="minorHAnsi" w:cstheme="minorHAnsi"/>
          <w:szCs w:val="24"/>
        </w:rPr>
      </w:pPr>
      <w:r w:rsidRPr="007B055E">
        <w:rPr>
          <w:rFonts w:asciiTheme="minorHAnsi" w:hAnsiTheme="minorHAnsi" w:cstheme="minorHAnsi"/>
          <w:szCs w:val="24"/>
        </w:rPr>
        <w:t>Employee and Family Assistance Program</w:t>
      </w:r>
    </w:p>
    <w:p w:rsidR="007B055E" w:rsidRPr="007B055E" w:rsidRDefault="007B055E" w:rsidP="007B055E">
      <w:pPr>
        <w:pStyle w:val="ListParagraph"/>
        <w:widowControl/>
        <w:numPr>
          <w:ilvl w:val="0"/>
          <w:numId w:val="5"/>
        </w:numPr>
        <w:spacing w:after="200" w:line="276" w:lineRule="auto"/>
        <w:ind w:left="810"/>
        <w:rPr>
          <w:rFonts w:asciiTheme="minorHAnsi" w:hAnsiTheme="minorHAnsi" w:cstheme="minorHAnsi"/>
          <w:szCs w:val="24"/>
        </w:rPr>
      </w:pPr>
      <w:r w:rsidRPr="007B055E">
        <w:rPr>
          <w:rFonts w:asciiTheme="minorHAnsi" w:hAnsiTheme="minorHAnsi" w:cstheme="minorHAnsi"/>
          <w:szCs w:val="24"/>
        </w:rPr>
        <w:t>…and so much more!</w:t>
      </w:r>
    </w:p>
    <w:p w:rsidR="007B055E" w:rsidRDefault="007B055E" w:rsidP="007B055E">
      <w:pPr>
        <w:autoSpaceDE w:val="0"/>
        <w:autoSpaceDN w:val="0"/>
        <w:adjustRightInd w:val="0"/>
        <w:rPr>
          <w:rFonts w:asciiTheme="minorHAnsi" w:hAnsiTheme="minorHAnsi" w:cstheme="minorHAnsi"/>
          <w:b/>
          <w:szCs w:val="24"/>
        </w:rPr>
      </w:pPr>
      <w:r w:rsidRPr="007B055E">
        <w:rPr>
          <w:rFonts w:asciiTheme="minorHAnsi" w:hAnsiTheme="minorHAnsi" w:cstheme="minorHAnsi"/>
          <w:b/>
          <w:szCs w:val="24"/>
        </w:rPr>
        <w:t xml:space="preserve">We are currently seeking </w:t>
      </w:r>
      <w:r w:rsidR="009A4DD1">
        <w:rPr>
          <w:rFonts w:asciiTheme="minorHAnsi" w:hAnsiTheme="minorHAnsi" w:cstheme="minorHAnsi"/>
          <w:b/>
          <w:szCs w:val="24"/>
        </w:rPr>
        <w:t>CASUAL RADIOLOGY TECHNOLOGIST(S)</w:t>
      </w:r>
      <w:r w:rsidRPr="007B055E">
        <w:rPr>
          <w:rFonts w:asciiTheme="minorHAnsi" w:hAnsiTheme="minorHAnsi" w:cstheme="minorHAnsi"/>
          <w:b/>
          <w:szCs w:val="24"/>
        </w:rPr>
        <w:t xml:space="preserve"> </w:t>
      </w:r>
      <w:r>
        <w:rPr>
          <w:rFonts w:asciiTheme="minorHAnsi" w:hAnsiTheme="minorHAnsi" w:cstheme="minorHAnsi"/>
          <w:b/>
          <w:szCs w:val="24"/>
        </w:rPr>
        <w:t>to join our team</w:t>
      </w:r>
    </w:p>
    <w:p w:rsidR="009A4DD1" w:rsidRDefault="009A4DD1" w:rsidP="007B055E">
      <w:pPr>
        <w:autoSpaceDE w:val="0"/>
        <w:autoSpaceDN w:val="0"/>
        <w:adjustRightInd w:val="0"/>
        <w:rPr>
          <w:rFonts w:asciiTheme="minorHAnsi" w:hAnsiTheme="minorHAnsi" w:cstheme="minorHAnsi"/>
          <w:b/>
          <w:szCs w:val="24"/>
        </w:rPr>
      </w:pPr>
    </w:p>
    <w:p w:rsidR="009A4DD1" w:rsidRPr="009A4DD1" w:rsidRDefault="009A4DD1" w:rsidP="009A4DD1">
      <w:pPr>
        <w:widowControl/>
        <w:rPr>
          <w:rFonts w:asciiTheme="minorHAnsi" w:hAnsiTheme="minorHAnsi" w:cstheme="minorHAnsi"/>
          <w:szCs w:val="24"/>
        </w:rPr>
      </w:pPr>
      <w:r w:rsidRPr="009A4DD1">
        <w:rPr>
          <w:rFonts w:asciiTheme="minorHAnsi" w:hAnsiTheme="minorHAnsi" w:cstheme="minorHAnsi"/>
          <w:szCs w:val="24"/>
        </w:rPr>
        <w:t xml:space="preserve">Reporting to the Clinical Manager/PACS Administrator, the incumbent is responsible for performing all radiological diagnostic procedures and various cardiopulmonary procedures (ECG’s, </w:t>
      </w:r>
      <w:proofErr w:type="spellStart"/>
      <w:r w:rsidRPr="009A4DD1">
        <w:rPr>
          <w:rFonts w:asciiTheme="minorHAnsi" w:hAnsiTheme="minorHAnsi" w:cstheme="minorHAnsi"/>
          <w:szCs w:val="24"/>
        </w:rPr>
        <w:t>Holter</w:t>
      </w:r>
      <w:proofErr w:type="spellEnd"/>
      <w:r w:rsidRPr="009A4DD1">
        <w:rPr>
          <w:rFonts w:asciiTheme="minorHAnsi" w:hAnsiTheme="minorHAnsi" w:cstheme="minorHAnsi"/>
          <w:szCs w:val="24"/>
        </w:rPr>
        <w:t xml:space="preserve"> &amp; LOOP Monitors, </w:t>
      </w:r>
      <w:proofErr w:type="gramStart"/>
      <w:r w:rsidRPr="009A4DD1">
        <w:rPr>
          <w:rFonts w:asciiTheme="minorHAnsi" w:hAnsiTheme="minorHAnsi" w:cstheme="minorHAnsi"/>
          <w:szCs w:val="24"/>
        </w:rPr>
        <w:t>Pacemaker</w:t>
      </w:r>
      <w:proofErr w:type="gramEnd"/>
      <w:r w:rsidRPr="009A4DD1">
        <w:rPr>
          <w:rFonts w:asciiTheme="minorHAnsi" w:hAnsiTheme="minorHAnsi" w:cstheme="minorHAnsi"/>
          <w:szCs w:val="24"/>
        </w:rPr>
        <w:t xml:space="preserve"> Clinics). The incumbent must have the ability to work with minimum supervision during regular hours, and with no supervision during callback time.</w:t>
      </w:r>
    </w:p>
    <w:p w:rsidR="007B055E" w:rsidRPr="007B055E" w:rsidRDefault="007B055E" w:rsidP="007B055E">
      <w:pPr>
        <w:autoSpaceDE w:val="0"/>
        <w:autoSpaceDN w:val="0"/>
        <w:adjustRightInd w:val="0"/>
        <w:rPr>
          <w:rFonts w:asciiTheme="minorHAnsi" w:hAnsiTheme="minorHAnsi" w:cstheme="minorHAnsi"/>
          <w:szCs w:val="24"/>
        </w:rPr>
      </w:pPr>
    </w:p>
    <w:p w:rsidR="007B055E" w:rsidRPr="007B055E" w:rsidRDefault="007B055E" w:rsidP="007B055E">
      <w:pPr>
        <w:autoSpaceDE w:val="0"/>
        <w:autoSpaceDN w:val="0"/>
        <w:adjustRightInd w:val="0"/>
        <w:rPr>
          <w:rFonts w:asciiTheme="minorHAnsi" w:hAnsiTheme="minorHAnsi" w:cstheme="minorHAnsi"/>
          <w:szCs w:val="24"/>
        </w:rPr>
      </w:pPr>
      <w:r w:rsidRPr="007B055E">
        <w:rPr>
          <w:rFonts w:asciiTheme="minorHAnsi" w:hAnsiTheme="minorHAnsi" w:cstheme="minorHAnsi"/>
          <w:szCs w:val="24"/>
        </w:rPr>
        <w:t>Qualifications:</w:t>
      </w:r>
    </w:p>
    <w:p w:rsidR="009A4DD1" w:rsidRPr="009A4DD1" w:rsidRDefault="009A4DD1" w:rsidP="009A4DD1">
      <w:pPr>
        <w:pStyle w:val="ListParagraph"/>
        <w:widowControl/>
        <w:numPr>
          <w:ilvl w:val="0"/>
          <w:numId w:val="6"/>
        </w:numPr>
        <w:rPr>
          <w:rFonts w:ascii="Times New Roman" w:hAnsi="Times New Roman"/>
          <w:snapToGrid/>
          <w:szCs w:val="24"/>
        </w:rPr>
      </w:pPr>
      <w:r w:rsidRPr="009A4DD1">
        <w:rPr>
          <w:rFonts w:ascii="Times New Roman" w:hAnsi="Times New Roman"/>
          <w:snapToGrid/>
          <w:szCs w:val="24"/>
        </w:rPr>
        <w:t>Graduate of an approved and accredited Medical Radiology Technologist program.</w:t>
      </w:r>
    </w:p>
    <w:p w:rsidR="009A4DD1" w:rsidRPr="009A4DD1" w:rsidRDefault="009A4DD1" w:rsidP="009A4DD1">
      <w:pPr>
        <w:pStyle w:val="ListParagraph"/>
        <w:widowControl/>
        <w:numPr>
          <w:ilvl w:val="0"/>
          <w:numId w:val="6"/>
        </w:numPr>
        <w:rPr>
          <w:rFonts w:ascii="Times New Roman" w:hAnsi="Times New Roman"/>
          <w:snapToGrid/>
          <w:szCs w:val="24"/>
        </w:rPr>
      </w:pPr>
      <w:r w:rsidRPr="009A4DD1">
        <w:rPr>
          <w:rFonts w:ascii="Times New Roman" w:hAnsi="Times New Roman"/>
          <w:snapToGrid/>
          <w:szCs w:val="24"/>
        </w:rPr>
        <w:t>Registration with the College of Medical Radiation Technologists.</w:t>
      </w:r>
    </w:p>
    <w:p w:rsidR="009A4DD1" w:rsidRPr="009A4DD1" w:rsidRDefault="009A4DD1" w:rsidP="009A4DD1">
      <w:pPr>
        <w:pStyle w:val="ListParagraph"/>
        <w:widowControl/>
        <w:numPr>
          <w:ilvl w:val="0"/>
          <w:numId w:val="6"/>
        </w:numPr>
        <w:rPr>
          <w:rFonts w:ascii="Times New Roman" w:hAnsi="Times New Roman"/>
          <w:snapToGrid/>
          <w:szCs w:val="24"/>
        </w:rPr>
      </w:pPr>
      <w:r w:rsidRPr="009A4DD1">
        <w:rPr>
          <w:rFonts w:ascii="Times New Roman" w:hAnsi="Times New Roman"/>
          <w:snapToGrid/>
          <w:szCs w:val="24"/>
        </w:rPr>
        <w:t>Current memberships in the Canadian and Ontario Associations of Medical Radiological Technologists.</w:t>
      </w:r>
    </w:p>
    <w:p w:rsidR="009A4DD1" w:rsidRPr="009A4DD1" w:rsidRDefault="009A4DD1" w:rsidP="009A4DD1">
      <w:pPr>
        <w:pStyle w:val="ListParagraph"/>
        <w:widowControl/>
        <w:numPr>
          <w:ilvl w:val="0"/>
          <w:numId w:val="6"/>
        </w:numPr>
        <w:rPr>
          <w:rFonts w:ascii="Times New Roman" w:hAnsi="Times New Roman"/>
          <w:snapToGrid/>
          <w:szCs w:val="24"/>
        </w:rPr>
      </w:pPr>
      <w:r w:rsidRPr="009A4DD1">
        <w:rPr>
          <w:rFonts w:ascii="Times New Roman" w:hAnsi="Times New Roman"/>
          <w:snapToGrid/>
          <w:szCs w:val="24"/>
        </w:rPr>
        <w:t>Minimum one (1) year experience is preferred.</w:t>
      </w:r>
    </w:p>
    <w:p w:rsidR="009A4DD1" w:rsidRPr="009A4DD1" w:rsidRDefault="009A4DD1" w:rsidP="009A4DD1">
      <w:pPr>
        <w:pStyle w:val="ListParagraph"/>
        <w:widowControl/>
        <w:numPr>
          <w:ilvl w:val="0"/>
          <w:numId w:val="6"/>
        </w:numPr>
        <w:rPr>
          <w:rFonts w:ascii="Times New Roman" w:hAnsi="Times New Roman"/>
          <w:snapToGrid/>
          <w:szCs w:val="24"/>
        </w:rPr>
      </w:pPr>
      <w:r w:rsidRPr="009A4DD1">
        <w:rPr>
          <w:rFonts w:ascii="Times New Roman" w:hAnsi="Times New Roman"/>
          <w:snapToGrid/>
          <w:szCs w:val="24"/>
        </w:rPr>
        <w:t>Demonstrated ability to maintain professional standards in all areas of work.</w:t>
      </w:r>
    </w:p>
    <w:p w:rsidR="009A4DD1" w:rsidRPr="009A4DD1" w:rsidRDefault="009A4DD1" w:rsidP="009A4DD1">
      <w:pPr>
        <w:pStyle w:val="ListParagraph"/>
        <w:widowControl/>
        <w:numPr>
          <w:ilvl w:val="0"/>
          <w:numId w:val="6"/>
        </w:numPr>
        <w:rPr>
          <w:rFonts w:ascii="Times New Roman" w:hAnsi="Times New Roman"/>
          <w:snapToGrid/>
          <w:szCs w:val="24"/>
        </w:rPr>
      </w:pPr>
      <w:r w:rsidRPr="009A4DD1">
        <w:rPr>
          <w:rFonts w:ascii="Times New Roman" w:hAnsi="Times New Roman"/>
          <w:snapToGrid/>
          <w:szCs w:val="24"/>
        </w:rPr>
        <w:t>Demonstrated ability to work independently with minimal supervision.</w:t>
      </w:r>
    </w:p>
    <w:p w:rsidR="009A4DD1" w:rsidRPr="009A4DD1" w:rsidRDefault="009A4DD1" w:rsidP="009A4DD1">
      <w:pPr>
        <w:pStyle w:val="ListParagraph"/>
        <w:widowControl/>
        <w:numPr>
          <w:ilvl w:val="0"/>
          <w:numId w:val="6"/>
        </w:numPr>
        <w:rPr>
          <w:rFonts w:ascii="Times New Roman" w:hAnsi="Times New Roman"/>
          <w:snapToGrid/>
          <w:szCs w:val="24"/>
        </w:rPr>
      </w:pPr>
      <w:r w:rsidRPr="009A4DD1">
        <w:rPr>
          <w:rFonts w:ascii="Times New Roman" w:hAnsi="Times New Roman"/>
          <w:snapToGrid/>
          <w:szCs w:val="24"/>
        </w:rPr>
        <w:t>Demonstrated commitment to continuing education.</w:t>
      </w:r>
    </w:p>
    <w:p w:rsidR="009A4DD1" w:rsidRPr="009A4DD1" w:rsidRDefault="009A4DD1" w:rsidP="009A4DD1">
      <w:pPr>
        <w:pStyle w:val="ListParagraph"/>
        <w:widowControl/>
        <w:numPr>
          <w:ilvl w:val="0"/>
          <w:numId w:val="6"/>
        </w:numPr>
        <w:rPr>
          <w:rFonts w:ascii="Times New Roman" w:hAnsi="Times New Roman"/>
          <w:snapToGrid/>
          <w:szCs w:val="24"/>
        </w:rPr>
      </w:pPr>
      <w:r w:rsidRPr="009A4DD1">
        <w:rPr>
          <w:rFonts w:ascii="Times New Roman" w:hAnsi="Times New Roman"/>
          <w:snapToGrid/>
          <w:szCs w:val="24"/>
        </w:rPr>
        <w:t>Excellent interpersonal communication skills.</w:t>
      </w:r>
    </w:p>
    <w:p w:rsidR="009A4DD1" w:rsidRPr="009A4DD1" w:rsidRDefault="009A4DD1" w:rsidP="009A4DD1">
      <w:pPr>
        <w:pStyle w:val="ListParagraph"/>
        <w:widowControl/>
        <w:numPr>
          <w:ilvl w:val="0"/>
          <w:numId w:val="6"/>
        </w:numPr>
        <w:rPr>
          <w:rFonts w:ascii="Times New Roman" w:hAnsi="Times New Roman"/>
          <w:snapToGrid/>
          <w:szCs w:val="24"/>
        </w:rPr>
      </w:pPr>
      <w:r w:rsidRPr="009A4DD1">
        <w:rPr>
          <w:rFonts w:ascii="Times New Roman" w:hAnsi="Times New Roman"/>
          <w:snapToGrid/>
          <w:szCs w:val="24"/>
        </w:rPr>
        <w:t>Required to attend a callback within twenty (20) minutes of the call.</w:t>
      </w:r>
    </w:p>
    <w:p w:rsidR="007B055E" w:rsidRPr="007B055E" w:rsidRDefault="007B055E" w:rsidP="007B055E">
      <w:pPr>
        <w:pStyle w:val="ListParagraph"/>
        <w:autoSpaceDE w:val="0"/>
        <w:autoSpaceDN w:val="0"/>
        <w:adjustRightInd w:val="0"/>
        <w:rPr>
          <w:rFonts w:asciiTheme="minorHAnsi" w:hAnsiTheme="minorHAnsi" w:cstheme="minorHAnsi"/>
          <w:szCs w:val="24"/>
        </w:rPr>
      </w:pPr>
    </w:p>
    <w:p w:rsidR="00957BFC" w:rsidRDefault="00763626" w:rsidP="00957BFC">
      <w:pPr>
        <w:pStyle w:val="BodyText"/>
        <w:spacing w:before="1"/>
        <w:ind w:left="111"/>
        <w:rPr>
          <w:rFonts w:asciiTheme="minorHAnsi" w:hAnsiTheme="minorHAnsi" w:cstheme="minorHAnsi"/>
          <w:szCs w:val="24"/>
          <w:lang w:val="en-US"/>
        </w:rPr>
      </w:pPr>
      <w:r w:rsidRPr="00763626">
        <w:rPr>
          <w:rFonts w:asciiTheme="minorHAnsi" w:hAnsiTheme="minorHAnsi" w:cstheme="minorHAnsi"/>
          <w:szCs w:val="24"/>
          <w:lang w:val="en-US"/>
        </w:rPr>
        <w:t xml:space="preserve">Qualified candidates are invited to submit their resumes </w:t>
      </w:r>
      <w:r w:rsidR="00CC16E9">
        <w:rPr>
          <w:rFonts w:asciiTheme="minorHAnsi" w:hAnsiTheme="minorHAnsi" w:cstheme="minorHAnsi"/>
          <w:szCs w:val="24"/>
          <w:lang w:val="en-US"/>
        </w:rPr>
        <w:t>to</w:t>
      </w:r>
      <w:r w:rsidRPr="00763626">
        <w:rPr>
          <w:rFonts w:asciiTheme="minorHAnsi" w:hAnsiTheme="minorHAnsi" w:cstheme="minorHAnsi"/>
          <w:szCs w:val="24"/>
          <w:lang w:val="en-US"/>
        </w:rPr>
        <w:t>:</w:t>
      </w:r>
    </w:p>
    <w:p w:rsidR="00957BFC" w:rsidRDefault="00763626" w:rsidP="00957BFC">
      <w:pPr>
        <w:pStyle w:val="BodyText"/>
        <w:spacing w:before="1"/>
        <w:ind w:left="111"/>
        <w:rPr>
          <w:rStyle w:val="Hyperlink"/>
          <w:rFonts w:asciiTheme="minorHAnsi" w:hAnsiTheme="minorHAnsi" w:cstheme="minorHAnsi"/>
          <w:b/>
          <w:szCs w:val="24"/>
        </w:rPr>
      </w:pPr>
      <w:r w:rsidRPr="00957BFC">
        <w:rPr>
          <w:rFonts w:asciiTheme="minorHAnsi" w:hAnsiTheme="minorHAnsi" w:cstheme="minorHAnsi"/>
          <w:b/>
          <w:szCs w:val="24"/>
        </w:rPr>
        <w:t>Angela McLean, Int</w:t>
      </w:r>
      <w:r w:rsidR="009A4DD1">
        <w:rPr>
          <w:rFonts w:asciiTheme="minorHAnsi" w:hAnsiTheme="minorHAnsi" w:cstheme="minorHAnsi"/>
          <w:b/>
          <w:szCs w:val="24"/>
        </w:rPr>
        <w:t xml:space="preserve">egrated Human Resources Manager </w:t>
      </w:r>
      <w:hyperlink r:id="rId9" w:history="1">
        <w:r w:rsidR="00957BFC" w:rsidRPr="008023A7">
          <w:rPr>
            <w:rStyle w:val="Hyperlink"/>
            <w:rFonts w:asciiTheme="minorHAnsi" w:hAnsiTheme="minorHAnsi" w:cstheme="minorHAnsi"/>
            <w:b/>
            <w:szCs w:val="24"/>
          </w:rPr>
          <w:t>amclean@agh-fvm.com</w:t>
        </w:r>
      </w:hyperlink>
    </w:p>
    <w:sectPr w:rsidR="00957BFC" w:rsidSect="009A4DD1">
      <w:footerReference w:type="default" r:id="rId10"/>
      <w:endnotePr>
        <w:numFmt w:val="decimal"/>
      </w:endnotePr>
      <w:pgSz w:w="12240" w:h="15840" w:code="1"/>
      <w:pgMar w:top="180" w:right="851" w:bottom="284" w:left="851" w:header="357" w:footer="284"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761E" w:rsidRDefault="00FC761E">
      <w:pPr>
        <w:spacing w:line="20" w:lineRule="exact"/>
      </w:pPr>
    </w:p>
  </w:endnote>
  <w:endnote w:type="continuationSeparator" w:id="0">
    <w:p w:rsidR="00FC761E" w:rsidRDefault="00FC761E">
      <w:r>
        <w:t xml:space="preserve"> </w:t>
      </w:r>
    </w:p>
  </w:endnote>
  <w:endnote w:type="continuationNotice" w:id="1">
    <w:p w:rsidR="00FC761E" w:rsidRDefault="00FC761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960" w:rsidRDefault="009D3960" w:rsidP="009D3960">
    <w:pPr>
      <w:pStyle w:val="NoSpacing"/>
      <w:rPr>
        <w:b/>
        <w:bCs/>
        <w:sz w:val="8"/>
        <w:szCs w:val="8"/>
      </w:rPr>
    </w:pPr>
  </w:p>
  <w:p w:rsidR="00763626" w:rsidRDefault="00763626" w:rsidP="009D3960">
    <w:pPr>
      <w:pStyle w:val="NoSpacing"/>
      <w:jc w:val="center"/>
      <w:rPr>
        <w:b/>
        <w:bCs/>
        <w:i/>
        <w:color w:val="FF0000"/>
      </w:rPr>
    </w:pPr>
  </w:p>
  <w:p w:rsidR="00763626" w:rsidRDefault="00763626" w:rsidP="00763626">
    <w:pPr>
      <w:ind w:left="175" w:right="178"/>
      <w:jc w:val="center"/>
      <w:rPr>
        <w:rFonts w:ascii="Times New Roman"/>
        <w:b/>
        <w:sz w:val="20"/>
      </w:rPr>
    </w:pPr>
    <w:r>
      <w:rPr>
        <w:rFonts w:ascii="Times New Roman"/>
        <w:b/>
        <w:sz w:val="20"/>
      </w:rPr>
      <w:t>We</w:t>
    </w:r>
    <w:r>
      <w:rPr>
        <w:rFonts w:ascii="Times New Roman"/>
        <w:b/>
        <w:spacing w:val="-4"/>
        <w:sz w:val="20"/>
      </w:rPr>
      <w:t xml:space="preserve"> </w:t>
    </w:r>
    <w:r>
      <w:rPr>
        <w:rFonts w:ascii="Times New Roman"/>
        <w:b/>
        <w:sz w:val="20"/>
      </w:rPr>
      <w:t>thank</w:t>
    </w:r>
    <w:r>
      <w:rPr>
        <w:rFonts w:ascii="Times New Roman"/>
        <w:b/>
        <w:spacing w:val="-7"/>
        <w:sz w:val="20"/>
      </w:rPr>
      <w:t xml:space="preserve"> </w:t>
    </w:r>
    <w:r>
      <w:rPr>
        <w:rFonts w:ascii="Times New Roman"/>
        <w:b/>
        <w:sz w:val="20"/>
      </w:rPr>
      <w:t>all</w:t>
    </w:r>
    <w:r>
      <w:rPr>
        <w:rFonts w:ascii="Times New Roman"/>
        <w:b/>
        <w:spacing w:val="-5"/>
        <w:sz w:val="20"/>
      </w:rPr>
      <w:t xml:space="preserve"> </w:t>
    </w:r>
    <w:r>
      <w:rPr>
        <w:rFonts w:ascii="Times New Roman"/>
        <w:b/>
        <w:sz w:val="20"/>
      </w:rPr>
      <w:t>candidates</w:t>
    </w:r>
    <w:r>
      <w:rPr>
        <w:rFonts w:ascii="Times New Roman"/>
        <w:b/>
        <w:spacing w:val="-5"/>
        <w:sz w:val="20"/>
      </w:rPr>
      <w:t xml:space="preserve"> </w:t>
    </w:r>
    <w:r>
      <w:rPr>
        <w:rFonts w:ascii="Times New Roman"/>
        <w:b/>
        <w:sz w:val="20"/>
      </w:rPr>
      <w:t>who</w:t>
    </w:r>
    <w:r>
      <w:rPr>
        <w:rFonts w:ascii="Times New Roman"/>
        <w:b/>
        <w:spacing w:val="-4"/>
        <w:sz w:val="20"/>
      </w:rPr>
      <w:t xml:space="preserve"> </w:t>
    </w:r>
    <w:r>
      <w:rPr>
        <w:rFonts w:ascii="Times New Roman"/>
        <w:b/>
        <w:sz w:val="20"/>
      </w:rPr>
      <w:t>apply;</w:t>
    </w:r>
    <w:r>
      <w:rPr>
        <w:rFonts w:ascii="Times New Roman"/>
        <w:b/>
        <w:spacing w:val="-4"/>
        <w:sz w:val="20"/>
      </w:rPr>
      <w:t xml:space="preserve"> </w:t>
    </w:r>
    <w:r>
      <w:rPr>
        <w:rFonts w:ascii="Times New Roman"/>
        <w:b/>
        <w:sz w:val="20"/>
      </w:rPr>
      <w:t>only</w:t>
    </w:r>
    <w:r>
      <w:rPr>
        <w:rFonts w:ascii="Times New Roman"/>
        <w:b/>
        <w:spacing w:val="-4"/>
        <w:sz w:val="20"/>
      </w:rPr>
      <w:t xml:space="preserve"> </w:t>
    </w:r>
    <w:r>
      <w:rPr>
        <w:rFonts w:ascii="Times New Roman"/>
        <w:b/>
        <w:sz w:val="20"/>
      </w:rPr>
      <w:t>those</w:t>
    </w:r>
    <w:r>
      <w:rPr>
        <w:rFonts w:ascii="Times New Roman"/>
        <w:b/>
        <w:spacing w:val="-4"/>
        <w:sz w:val="20"/>
      </w:rPr>
      <w:t xml:space="preserve"> </w:t>
    </w:r>
    <w:r>
      <w:rPr>
        <w:rFonts w:ascii="Times New Roman"/>
        <w:b/>
        <w:sz w:val="20"/>
      </w:rPr>
      <w:t>selected</w:t>
    </w:r>
    <w:r>
      <w:rPr>
        <w:rFonts w:ascii="Times New Roman"/>
        <w:b/>
        <w:spacing w:val="-4"/>
        <w:sz w:val="20"/>
      </w:rPr>
      <w:t xml:space="preserve"> </w:t>
    </w:r>
    <w:r>
      <w:rPr>
        <w:rFonts w:ascii="Times New Roman"/>
        <w:b/>
        <w:sz w:val="20"/>
      </w:rPr>
      <w:t>for</w:t>
    </w:r>
    <w:r>
      <w:rPr>
        <w:rFonts w:ascii="Times New Roman"/>
        <w:b/>
        <w:spacing w:val="-4"/>
        <w:sz w:val="20"/>
      </w:rPr>
      <w:t xml:space="preserve"> </w:t>
    </w:r>
    <w:r>
      <w:rPr>
        <w:rFonts w:ascii="Times New Roman"/>
        <w:b/>
        <w:sz w:val="20"/>
      </w:rPr>
      <w:t>an</w:t>
    </w:r>
    <w:r>
      <w:rPr>
        <w:rFonts w:ascii="Times New Roman"/>
        <w:b/>
        <w:spacing w:val="-4"/>
        <w:sz w:val="20"/>
      </w:rPr>
      <w:t xml:space="preserve"> </w:t>
    </w:r>
    <w:r>
      <w:rPr>
        <w:rFonts w:ascii="Times New Roman"/>
        <w:b/>
        <w:sz w:val="20"/>
      </w:rPr>
      <w:t>interview</w:t>
    </w:r>
    <w:r>
      <w:rPr>
        <w:rFonts w:ascii="Times New Roman"/>
        <w:b/>
        <w:spacing w:val="-4"/>
        <w:sz w:val="20"/>
      </w:rPr>
      <w:t xml:space="preserve"> </w:t>
    </w:r>
    <w:r>
      <w:rPr>
        <w:rFonts w:ascii="Times New Roman"/>
        <w:b/>
        <w:sz w:val="20"/>
      </w:rPr>
      <w:t>will</w:t>
    </w:r>
    <w:r>
      <w:rPr>
        <w:rFonts w:ascii="Times New Roman"/>
        <w:b/>
        <w:spacing w:val="-5"/>
        <w:sz w:val="20"/>
      </w:rPr>
      <w:t xml:space="preserve"> </w:t>
    </w:r>
    <w:r>
      <w:rPr>
        <w:rFonts w:ascii="Times New Roman"/>
        <w:b/>
        <w:sz w:val="20"/>
      </w:rPr>
      <w:t>be</w:t>
    </w:r>
    <w:r>
      <w:rPr>
        <w:rFonts w:ascii="Times New Roman"/>
        <w:b/>
        <w:spacing w:val="-4"/>
        <w:sz w:val="20"/>
      </w:rPr>
      <w:t xml:space="preserve"> </w:t>
    </w:r>
    <w:r>
      <w:rPr>
        <w:rFonts w:ascii="Times New Roman"/>
        <w:b/>
        <w:spacing w:val="-2"/>
        <w:sz w:val="20"/>
      </w:rPr>
      <w:t>contacted.</w:t>
    </w:r>
  </w:p>
  <w:p w:rsidR="00763626" w:rsidRPr="0098050B" w:rsidRDefault="00763626" w:rsidP="00763626">
    <w:pPr>
      <w:pStyle w:val="NoSpacing"/>
      <w:rPr>
        <w:b/>
        <w:bCs/>
        <w:i/>
        <w:color w:val="FF0000"/>
        <w:sz w:val="12"/>
        <w:szCs w:val="12"/>
      </w:rPr>
    </w:pPr>
  </w:p>
  <w:p w:rsidR="009D3960" w:rsidRDefault="009D3960" w:rsidP="00763626">
    <w:pPr>
      <w:pStyle w:val="NoSpacing"/>
      <w:jc w:val="center"/>
      <w:rPr>
        <w:b/>
        <w:bCs/>
        <w:i/>
        <w:color w:val="FF0000"/>
      </w:rPr>
    </w:pPr>
    <w:r>
      <w:rPr>
        <w:b/>
        <w:bCs/>
        <w:i/>
        <w:color w:val="FF0000"/>
      </w:rPr>
      <w:t>If you require accommodation throughout any part of the recruitment process, please contact</w:t>
    </w:r>
  </w:p>
  <w:p w:rsidR="008A2C97" w:rsidRDefault="009D3960" w:rsidP="00763626">
    <w:pPr>
      <w:pStyle w:val="NoSpacing"/>
      <w:jc w:val="center"/>
      <w:rPr>
        <w:b/>
        <w:bCs/>
        <w:i/>
        <w:color w:val="FF0000"/>
      </w:rPr>
    </w:pPr>
    <w:r>
      <w:rPr>
        <w:b/>
        <w:bCs/>
        <w:i/>
        <w:color w:val="FF0000"/>
      </w:rPr>
      <w:t>Human Resources to let us know how we may assist you.</w:t>
    </w:r>
  </w:p>
  <w:p w:rsidR="00763626" w:rsidRPr="0098050B" w:rsidRDefault="00763626" w:rsidP="00763626">
    <w:pPr>
      <w:pStyle w:val="NoSpacing"/>
      <w:jc w:val="center"/>
      <w:rPr>
        <w:b/>
        <w:bCs/>
        <w:i/>
        <w:color w:val="FF0000"/>
        <w:sz w:val="12"/>
        <w:szCs w:val="12"/>
      </w:rPr>
    </w:pPr>
  </w:p>
  <w:p w:rsidR="00763626" w:rsidRPr="00763626" w:rsidRDefault="00763626" w:rsidP="00763626">
    <w:pPr>
      <w:ind w:left="111" w:right="114"/>
      <w:rPr>
        <w:rFonts w:asciiTheme="minorHAnsi" w:hAnsiTheme="minorHAnsi" w:cstheme="minorHAnsi"/>
        <w:sz w:val="16"/>
        <w:szCs w:val="16"/>
      </w:rPr>
    </w:pPr>
    <w:r w:rsidRPr="00763626">
      <w:rPr>
        <w:rFonts w:asciiTheme="minorHAnsi" w:hAnsiTheme="minorHAnsi" w:cstheme="minorHAnsi"/>
        <w:spacing w:val="-2"/>
        <w:sz w:val="16"/>
        <w:szCs w:val="16"/>
      </w:rPr>
      <w:t>Please</w:t>
    </w:r>
    <w:r w:rsidRPr="00763626">
      <w:rPr>
        <w:rFonts w:asciiTheme="minorHAnsi" w:hAnsiTheme="minorHAnsi" w:cstheme="minorHAnsi"/>
        <w:spacing w:val="-4"/>
        <w:sz w:val="16"/>
        <w:szCs w:val="16"/>
      </w:rPr>
      <w:t xml:space="preserve"> </w:t>
    </w:r>
    <w:r w:rsidRPr="00763626">
      <w:rPr>
        <w:rFonts w:asciiTheme="minorHAnsi" w:hAnsiTheme="minorHAnsi" w:cstheme="minorHAnsi"/>
        <w:spacing w:val="-2"/>
        <w:sz w:val="16"/>
        <w:szCs w:val="16"/>
      </w:rPr>
      <w:t>note</w:t>
    </w:r>
    <w:r w:rsidRPr="00763626">
      <w:rPr>
        <w:rFonts w:asciiTheme="minorHAnsi" w:hAnsiTheme="minorHAnsi" w:cstheme="minorHAnsi"/>
        <w:spacing w:val="-4"/>
        <w:sz w:val="16"/>
        <w:szCs w:val="16"/>
      </w:rPr>
      <w:t xml:space="preserve"> </w:t>
    </w:r>
    <w:r w:rsidRPr="00763626">
      <w:rPr>
        <w:rFonts w:asciiTheme="minorHAnsi" w:hAnsiTheme="minorHAnsi" w:cstheme="minorHAnsi"/>
        <w:spacing w:val="-2"/>
        <w:sz w:val="16"/>
        <w:szCs w:val="16"/>
      </w:rPr>
      <w:t>that according to the</w:t>
    </w:r>
    <w:r w:rsidRPr="00763626">
      <w:rPr>
        <w:rFonts w:asciiTheme="minorHAnsi" w:hAnsiTheme="minorHAnsi" w:cstheme="minorHAnsi"/>
        <w:spacing w:val="-4"/>
        <w:sz w:val="16"/>
        <w:szCs w:val="16"/>
      </w:rPr>
      <w:t xml:space="preserve"> </w:t>
    </w:r>
    <w:r w:rsidRPr="00763626">
      <w:rPr>
        <w:rFonts w:asciiTheme="minorHAnsi" w:hAnsiTheme="minorHAnsi" w:cstheme="minorHAnsi"/>
        <w:spacing w:val="-2"/>
        <w:sz w:val="16"/>
        <w:szCs w:val="16"/>
      </w:rPr>
      <w:t>AGH/FVM/LCPS/CPDMH Vaccination Policies, all</w:t>
    </w:r>
    <w:r w:rsidRPr="00763626">
      <w:rPr>
        <w:rFonts w:asciiTheme="minorHAnsi" w:hAnsiTheme="minorHAnsi" w:cstheme="minorHAnsi"/>
        <w:spacing w:val="-3"/>
        <w:sz w:val="16"/>
        <w:szCs w:val="16"/>
      </w:rPr>
      <w:t xml:space="preserve"> </w:t>
    </w:r>
    <w:r w:rsidRPr="00763626">
      <w:rPr>
        <w:rFonts w:asciiTheme="minorHAnsi" w:hAnsiTheme="minorHAnsi" w:cstheme="minorHAnsi"/>
        <w:spacing w:val="-2"/>
        <w:sz w:val="16"/>
        <w:szCs w:val="16"/>
      </w:rPr>
      <w:t>applicants must be</w:t>
    </w:r>
    <w:r w:rsidRPr="00763626">
      <w:rPr>
        <w:rFonts w:asciiTheme="minorHAnsi" w:hAnsiTheme="minorHAnsi" w:cstheme="minorHAnsi"/>
        <w:spacing w:val="-4"/>
        <w:sz w:val="16"/>
        <w:szCs w:val="16"/>
      </w:rPr>
      <w:t xml:space="preserve"> </w:t>
    </w:r>
    <w:r w:rsidRPr="00763626">
      <w:rPr>
        <w:rFonts w:asciiTheme="minorHAnsi" w:hAnsiTheme="minorHAnsi" w:cstheme="minorHAnsi"/>
        <w:spacing w:val="-2"/>
        <w:sz w:val="16"/>
        <w:szCs w:val="16"/>
      </w:rPr>
      <w:t>fully vaccinated unless</w:t>
    </w:r>
    <w:r w:rsidRPr="00763626">
      <w:rPr>
        <w:rFonts w:asciiTheme="minorHAnsi" w:hAnsiTheme="minorHAnsi" w:cstheme="minorHAnsi"/>
        <w:spacing w:val="-4"/>
        <w:sz w:val="16"/>
        <w:szCs w:val="16"/>
      </w:rPr>
      <w:t xml:space="preserve"> </w:t>
    </w:r>
    <w:r w:rsidRPr="00763626">
      <w:rPr>
        <w:rFonts w:asciiTheme="minorHAnsi" w:hAnsiTheme="minorHAnsi" w:cstheme="minorHAnsi"/>
        <w:spacing w:val="-2"/>
        <w:sz w:val="16"/>
        <w:szCs w:val="16"/>
      </w:rPr>
      <w:t>they can provide</w:t>
    </w:r>
    <w:r w:rsidRPr="00763626">
      <w:rPr>
        <w:rFonts w:asciiTheme="minorHAnsi" w:hAnsiTheme="minorHAnsi" w:cstheme="minorHAnsi"/>
        <w:spacing w:val="-6"/>
        <w:sz w:val="16"/>
        <w:szCs w:val="16"/>
      </w:rPr>
      <w:t xml:space="preserve"> </w:t>
    </w:r>
    <w:r w:rsidRPr="00763626">
      <w:rPr>
        <w:rFonts w:asciiTheme="minorHAnsi" w:hAnsiTheme="minorHAnsi" w:cstheme="minorHAnsi"/>
        <w:spacing w:val="-2"/>
        <w:sz w:val="16"/>
        <w:szCs w:val="16"/>
      </w:rPr>
      <w:t>the</w:t>
    </w:r>
    <w:r w:rsidRPr="00763626">
      <w:rPr>
        <w:rFonts w:asciiTheme="minorHAnsi" w:hAnsiTheme="minorHAnsi" w:cstheme="minorHAnsi"/>
        <w:spacing w:val="-6"/>
        <w:sz w:val="16"/>
        <w:szCs w:val="16"/>
      </w:rPr>
      <w:t xml:space="preserve"> </w:t>
    </w:r>
    <w:r w:rsidRPr="00763626">
      <w:rPr>
        <w:rFonts w:asciiTheme="minorHAnsi" w:hAnsiTheme="minorHAnsi" w:cstheme="minorHAnsi"/>
        <w:spacing w:val="-2"/>
        <w:sz w:val="16"/>
        <w:szCs w:val="16"/>
      </w:rPr>
      <w:t>proof</w:t>
    </w:r>
    <w:r w:rsidRPr="00763626">
      <w:rPr>
        <w:rFonts w:asciiTheme="minorHAnsi" w:hAnsiTheme="minorHAnsi" w:cstheme="minorHAnsi"/>
        <w:spacing w:val="-6"/>
        <w:sz w:val="16"/>
        <w:szCs w:val="16"/>
      </w:rPr>
      <w:t xml:space="preserve"> </w:t>
    </w:r>
    <w:r w:rsidRPr="00763626">
      <w:rPr>
        <w:rFonts w:asciiTheme="minorHAnsi" w:hAnsiTheme="minorHAnsi" w:cstheme="minorHAnsi"/>
        <w:spacing w:val="-2"/>
        <w:sz w:val="16"/>
        <w:szCs w:val="16"/>
      </w:rPr>
      <w:t>of</w:t>
    </w:r>
    <w:r w:rsidRPr="00763626">
      <w:rPr>
        <w:rFonts w:asciiTheme="minorHAnsi" w:hAnsiTheme="minorHAnsi" w:cstheme="minorHAnsi"/>
        <w:spacing w:val="-6"/>
        <w:sz w:val="16"/>
        <w:szCs w:val="16"/>
      </w:rPr>
      <w:t xml:space="preserve"> </w:t>
    </w:r>
    <w:r w:rsidRPr="00763626">
      <w:rPr>
        <w:rFonts w:asciiTheme="minorHAnsi" w:hAnsiTheme="minorHAnsi" w:cstheme="minorHAnsi"/>
        <w:spacing w:val="-2"/>
        <w:sz w:val="16"/>
        <w:szCs w:val="16"/>
      </w:rPr>
      <w:t>a valid medical</w:t>
    </w:r>
    <w:r w:rsidRPr="00763626">
      <w:rPr>
        <w:rFonts w:asciiTheme="minorHAnsi" w:hAnsiTheme="minorHAnsi" w:cstheme="minorHAnsi"/>
        <w:spacing w:val="-5"/>
        <w:sz w:val="16"/>
        <w:szCs w:val="16"/>
      </w:rPr>
      <w:t xml:space="preserve"> </w:t>
    </w:r>
    <w:r w:rsidRPr="00763626">
      <w:rPr>
        <w:rFonts w:asciiTheme="minorHAnsi" w:hAnsiTheme="minorHAnsi" w:cstheme="minorHAnsi"/>
        <w:spacing w:val="-2"/>
        <w:sz w:val="16"/>
        <w:szCs w:val="16"/>
      </w:rPr>
      <w:t>contraindication</w:t>
    </w:r>
    <w:r w:rsidRPr="00763626">
      <w:rPr>
        <w:rFonts w:asciiTheme="minorHAnsi" w:hAnsiTheme="minorHAnsi" w:cstheme="minorHAnsi"/>
        <w:spacing w:val="-4"/>
        <w:sz w:val="16"/>
        <w:szCs w:val="16"/>
      </w:rPr>
      <w:t xml:space="preserve"> </w:t>
    </w:r>
    <w:r w:rsidRPr="00763626">
      <w:rPr>
        <w:rFonts w:asciiTheme="minorHAnsi" w:hAnsiTheme="minorHAnsi" w:cstheme="minorHAnsi"/>
        <w:spacing w:val="-2"/>
        <w:sz w:val="16"/>
        <w:szCs w:val="16"/>
      </w:rPr>
      <w:t>or</w:t>
    </w:r>
    <w:r w:rsidRPr="00763626">
      <w:rPr>
        <w:rFonts w:asciiTheme="minorHAnsi" w:hAnsiTheme="minorHAnsi" w:cstheme="minorHAnsi"/>
        <w:spacing w:val="-5"/>
        <w:sz w:val="16"/>
        <w:szCs w:val="16"/>
      </w:rPr>
      <w:t xml:space="preserve"> </w:t>
    </w:r>
    <w:r w:rsidRPr="00763626">
      <w:rPr>
        <w:rFonts w:asciiTheme="minorHAnsi" w:hAnsiTheme="minorHAnsi" w:cstheme="minorHAnsi"/>
        <w:spacing w:val="-2"/>
        <w:sz w:val="16"/>
        <w:szCs w:val="16"/>
      </w:rPr>
      <w:t>exemption</w:t>
    </w:r>
    <w:r w:rsidRPr="00763626">
      <w:rPr>
        <w:rFonts w:asciiTheme="minorHAnsi" w:hAnsiTheme="minorHAnsi" w:cstheme="minorHAnsi"/>
        <w:spacing w:val="-4"/>
        <w:sz w:val="16"/>
        <w:szCs w:val="16"/>
      </w:rPr>
      <w:t xml:space="preserve"> </w:t>
    </w:r>
    <w:r w:rsidRPr="00763626">
      <w:rPr>
        <w:rFonts w:asciiTheme="minorHAnsi" w:hAnsiTheme="minorHAnsi" w:cstheme="minorHAnsi"/>
        <w:spacing w:val="-2"/>
        <w:sz w:val="16"/>
        <w:szCs w:val="16"/>
      </w:rPr>
      <w:t>on</w:t>
    </w:r>
    <w:r w:rsidRPr="00763626">
      <w:rPr>
        <w:rFonts w:asciiTheme="minorHAnsi" w:hAnsiTheme="minorHAnsi" w:cstheme="minorHAnsi"/>
        <w:spacing w:val="-4"/>
        <w:sz w:val="16"/>
        <w:szCs w:val="16"/>
      </w:rPr>
      <w:t xml:space="preserve"> </w:t>
    </w:r>
    <w:r w:rsidRPr="00763626">
      <w:rPr>
        <w:rFonts w:asciiTheme="minorHAnsi" w:hAnsiTheme="minorHAnsi" w:cstheme="minorHAnsi"/>
        <w:spacing w:val="-2"/>
        <w:sz w:val="16"/>
        <w:szCs w:val="16"/>
      </w:rPr>
      <w:t>the</w:t>
    </w:r>
    <w:r w:rsidRPr="00763626">
      <w:rPr>
        <w:rFonts w:asciiTheme="minorHAnsi" w:hAnsiTheme="minorHAnsi" w:cstheme="minorHAnsi"/>
        <w:spacing w:val="-6"/>
        <w:sz w:val="16"/>
        <w:szCs w:val="16"/>
      </w:rPr>
      <w:t xml:space="preserve"> </w:t>
    </w:r>
    <w:r w:rsidRPr="00763626">
      <w:rPr>
        <w:rFonts w:asciiTheme="minorHAnsi" w:hAnsiTheme="minorHAnsi" w:cstheme="minorHAnsi"/>
        <w:spacing w:val="-2"/>
        <w:sz w:val="16"/>
        <w:szCs w:val="16"/>
      </w:rPr>
      <w:t>basis</w:t>
    </w:r>
    <w:r w:rsidRPr="00763626">
      <w:rPr>
        <w:rFonts w:asciiTheme="minorHAnsi" w:hAnsiTheme="minorHAnsi" w:cstheme="minorHAnsi"/>
        <w:spacing w:val="-6"/>
        <w:sz w:val="16"/>
        <w:szCs w:val="16"/>
      </w:rPr>
      <w:t xml:space="preserve"> </w:t>
    </w:r>
    <w:r w:rsidRPr="00763626">
      <w:rPr>
        <w:rFonts w:asciiTheme="minorHAnsi" w:hAnsiTheme="minorHAnsi" w:cstheme="minorHAnsi"/>
        <w:spacing w:val="-2"/>
        <w:sz w:val="16"/>
        <w:szCs w:val="16"/>
      </w:rPr>
      <w:t>of</w:t>
    </w:r>
    <w:r w:rsidRPr="00763626">
      <w:rPr>
        <w:rFonts w:asciiTheme="minorHAnsi" w:hAnsiTheme="minorHAnsi" w:cstheme="minorHAnsi"/>
        <w:spacing w:val="-6"/>
        <w:sz w:val="16"/>
        <w:szCs w:val="16"/>
      </w:rPr>
      <w:t xml:space="preserve"> </w:t>
    </w:r>
    <w:r w:rsidRPr="00763626">
      <w:rPr>
        <w:rFonts w:asciiTheme="minorHAnsi" w:hAnsiTheme="minorHAnsi" w:cstheme="minorHAnsi"/>
        <w:spacing w:val="-2"/>
        <w:sz w:val="16"/>
        <w:szCs w:val="16"/>
      </w:rPr>
      <w:t>protected grounds</w:t>
    </w:r>
    <w:r w:rsidRPr="00763626">
      <w:rPr>
        <w:rFonts w:asciiTheme="minorHAnsi" w:hAnsiTheme="minorHAnsi" w:cstheme="minorHAnsi"/>
        <w:spacing w:val="-6"/>
        <w:sz w:val="16"/>
        <w:szCs w:val="16"/>
      </w:rPr>
      <w:t xml:space="preserve"> </w:t>
    </w:r>
    <w:r w:rsidRPr="00763626">
      <w:rPr>
        <w:rFonts w:asciiTheme="minorHAnsi" w:hAnsiTheme="minorHAnsi" w:cstheme="minorHAnsi"/>
        <w:spacing w:val="-2"/>
        <w:sz w:val="16"/>
        <w:szCs w:val="16"/>
      </w:rPr>
      <w:t>under</w:t>
    </w:r>
    <w:r w:rsidRPr="00763626">
      <w:rPr>
        <w:rFonts w:asciiTheme="minorHAnsi" w:hAnsiTheme="minorHAnsi" w:cstheme="minorHAnsi"/>
        <w:spacing w:val="-5"/>
        <w:sz w:val="16"/>
        <w:szCs w:val="16"/>
      </w:rPr>
      <w:t xml:space="preserve"> </w:t>
    </w:r>
    <w:r w:rsidRPr="00763626">
      <w:rPr>
        <w:rFonts w:asciiTheme="minorHAnsi" w:hAnsiTheme="minorHAnsi" w:cstheme="minorHAnsi"/>
        <w:spacing w:val="-2"/>
        <w:sz w:val="16"/>
        <w:szCs w:val="16"/>
      </w:rPr>
      <w:t>the</w:t>
    </w:r>
    <w:r w:rsidRPr="00763626">
      <w:rPr>
        <w:rFonts w:asciiTheme="minorHAnsi" w:hAnsiTheme="minorHAnsi" w:cstheme="minorHAnsi"/>
        <w:spacing w:val="-6"/>
        <w:sz w:val="16"/>
        <w:szCs w:val="16"/>
      </w:rPr>
      <w:t xml:space="preserve"> </w:t>
    </w:r>
    <w:r w:rsidRPr="00763626">
      <w:rPr>
        <w:rFonts w:asciiTheme="minorHAnsi" w:hAnsiTheme="minorHAnsi" w:cstheme="minorHAnsi"/>
        <w:spacing w:val="-2"/>
        <w:sz w:val="16"/>
        <w:szCs w:val="16"/>
      </w:rPr>
      <w:t>Ontario</w:t>
    </w:r>
    <w:r w:rsidRPr="00763626">
      <w:rPr>
        <w:rFonts w:asciiTheme="minorHAnsi" w:hAnsiTheme="minorHAnsi" w:cstheme="minorHAnsi"/>
        <w:spacing w:val="-4"/>
        <w:sz w:val="16"/>
        <w:szCs w:val="16"/>
      </w:rPr>
      <w:t xml:space="preserve"> </w:t>
    </w:r>
    <w:r w:rsidRPr="00763626">
      <w:rPr>
        <w:rFonts w:asciiTheme="minorHAnsi" w:hAnsiTheme="minorHAnsi" w:cstheme="minorHAnsi"/>
        <w:spacing w:val="-2"/>
        <w:sz w:val="16"/>
        <w:szCs w:val="16"/>
      </w:rPr>
      <w:t xml:space="preserve">Human Rights </w:t>
    </w:r>
    <w:r w:rsidRPr="00763626">
      <w:rPr>
        <w:rFonts w:asciiTheme="minorHAnsi" w:hAnsiTheme="minorHAnsi" w:cstheme="minorHAnsi"/>
        <w:sz w:val="16"/>
        <w:szCs w:val="16"/>
      </w:rPr>
      <w:t>Code</w:t>
    </w:r>
    <w:r w:rsidRPr="00763626">
      <w:rPr>
        <w:rFonts w:asciiTheme="minorHAnsi" w:hAnsiTheme="minorHAnsi" w:cstheme="minorHAnsi"/>
        <w:spacing w:val="-7"/>
        <w:sz w:val="16"/>
        <w:szCs w:val="16"/>
      </w:rPr>
      <w:t xml:space="preserve"> </w:t>
    </w:r>
    <w:r w:rsidRPr="00763626">
      <w:rPr>
        <w:rFonts w:asciiTheme="minorHAnsi" w:hAnsiTheme="minorHAnsi" w:cstheme="minorHAnsi"/>
        <w:sz w:val="16"/>
        <w:szCs w:val="16"/>
      </w:rPr>
      <w:t>in</w:t>
    </w:r>
    <w:r w:rsidRPr="00763626">
      <w:rPr>
        <w:rFonts w:asciiTheme="minorHAnsi" w:hAnsiTheme="minorHAnsi" w:cstheme="minorHAnsi"/>
        <w:spacing w:val="-7"/>
        <w:sz w:val="16"/>
        <w:szCs w:val="16"/>
      </w:rPr>
      <w:t xml:space="preserve"> </w:t>
    </w:r>
    <w:r w:rsidRPr="00763626">
      <w:rPr>
        <w:rFonts w:asciiTheme="minorHAnsi" w:hAnsiTheme="minorHAnsi" w:cstheme="minorHAnsi"/>
        <w:sz w:val="16"/>
        <w:szCs w:val="16"/>
      </w:rPr>
      <w:t>order</w:t>
    </w:r>
    <w:r w:rsidRPr="00763626">
      <w:rPr>
        <w:rFonts w:asciiTheme="minorHAnsi" w:hAnsiTheme="minorHAnsi" w:cstheme="minorHAnsi"/>
        <w:spacing w:val="-8"/>
        <w:sz w:val="16"/>
        <w:szCs w:val="16"/>
      </w:rPr>
      <w:t xml:space="preserve"> </w:t>
    </w:r>
    <w:r w:rsidRPr="00763626">
      <w:rPr>
        <w:rFonts w:asciiTheme="minorHAnsi" w:hAnsiTheme="minorHAnsi" w:cstheme="minorHAnsi"/>
        <w:sz w:val="16"/>
        <w:szCs w:val="16"/>
      </w:rPr>
      <w:t>to</w:t>
    </w:r>
    <w:r w:rsidRPr="00763626">
      <w:rPr>
        <w:rFonts w:asciiTheme="minorHAnsi" w:hAnsiTheme="minorHAnsi" w:cstheme="minorHAnsi"/>
        <w:spacing w:val="-7"/>
        <w:sz w:val="16"/>
        <w:szCs w:val="16"/>
      </w:rPr>
      <w:t xml:space="preserve"> </w:t>
    </w:r>
    <w:r w:rsidRPr="00763626">
      <w:rPr>
        <w:rFonts w:asciiTheme="minorHAnsi" w:hAnsiTheme="minorHAnsi" w:cstheme="minorHAnsi"/>
        <w:sz w:val="16"/>
        <w:szCs w:val="16"/>
      </w:rPr>
      <w:t>be</w:t>
    </w:r>
    <w:r w:rsidRPr="00763626">
      <w:rPr>
        <w:rFonts w:asciiTheme="minorHAnsi" w:hAnsiTheme="minorHAnsi" w:cstheme="minorHAnsi"/>
        <w:spacing w:val="-7"/>
        <w:sz w:val="16"/>
        <w:szCs w:val="16"/>
      </w:rPr>
      <w:t xml:space="preserve"> </w:t>
    </w:r>
    <w:r w:rsidRPr="00763626">
      <w:rPr>
        <w:rFonts w:asciiTheme="minorHAnsi" w:hAnsiTheme="minorHAnsi" w:cstheme="minorHAnsi"/>
        <w:sz w:val="16"/>
        <w:szCs w:val="16"/>
      </w:rPr>
      <w:t>considered</w:t>
    </w:r>
    <w:r w:rsidRPr="00763626">
      <w:rPr>
        <w:rFonts w:asciiTheme="minorHAnsi" w:hAnsiTheme="minorHAnsi" w:cstheme="minorHAnsi"/>
        <w:spacing w:val="-7"/>
        <w:sz w:val="16"/>
        <w:szCs w:val="16"/>
      </w:rPr>
      <w:t xml:space="preserve"> </w:t>
    </w:r>
    <w:r w:rsidRPr="00763626">
      <w:rPr>
        <w:rFonts w:asciiTheme="minorHAnsi" w:hAnsiTheme="minorHAnsi" w:cstheme="minorHAnsi"/>
        <w:sz w:val="16"/>
        <w:szCs w:val="16"/>
      </w:rPr>
      <w:t>for</w:t>
    </w:r>
    <w:r w:rsidRPr="00763626">
      <w:rPr>
        <w:rFonts w:asciiTheme="minorHAnsi" w:hAnsiTheme="minorHAnsi" w:cstheme="minorHAnsi"/>
        <w:spacing w:val="-8"/>
        <w:sz w:val="16"/>
        <w:szCs w:val="16"/>
      </w:rPr>
      <w:t xml:space="preserve"> </w:t>
    </w:r>
    <w:r w:rsidRPr="00763626">
      <w:rPr>
        <w:rFonts w:asciiTheme="minorHAnsi" w:hAnsiTheme="minorHAnsi" w:cstheme="minorHAnsi"/>
        <w:sz w:val="16"/>
        <w:szCs w:val="16"/>
      </w:rPr>
      <w:t>any</w:t>
    </w:r>
    <w:r w:rsidRPr="00763626">
      <w:rPr>
        <w:rFonts w:asciiTheme="minorHAnsi" w:hAnsiTheme="minorHAnsi" w:cstheme="minorHAnsi"/>
        <w:spacing w:val="-5"/>
        <w:sz w:val="16"/>
        <w:szCs w:val="16"/>
      </w:rPr>
      <w:t xml:space="preserve"> </w:t>
    </w:r>
    <w:r w:rsidRPr="00763626">
      <w:rPr>
        <w:rFonts w:asciiTheme="minorHAnsi" w:hAnsiTheme="minorHAnsi" w:cstheme="minorHAnsi"/>
        <w:sz w:val="16"/>
        <w:szCs w:val="16"/>
      </w:rPr>
      <w:t>staff</w:t>
    </w:r>
    <w:r w:rsidRPr="00763626">
      <w:rPr>
        <w:rFonts w:asciiTheme="minorHAnsi" w:hAnsiTheme="minorHAnsi" w:cstheme="minorHAnsi"/>
        <w:spacing w:val="-9"/>
        <w:sz w:val="16"/>
        <w:szCs w:val="16"/>
      </w:rPr>
      <w:t xml:space="preserve"> </w:t>
    </w:r>
    <w:r w:rsidRPr="00763626">
      <w:rPr>
        <w:rFonts w:asciiTheme="minorHAnsi" w:hAnsiTheme="minorHAnsi" w:cstheme="minorHAnsi"/>
        <w:sz w:val="16"/>
        <w:szCs w:val="16"/>
      </w:rPr>
      <w:t>or</w:t>
    </w:r>
    <w:r w:rsidRPr="00763626">
      <w:rPr>
        <w:rFonts w:asciiTheme="minorHAnsi" w:hAnsiTheme="minorHAnsi" w:cstheme="minorHAnsi"/>
        <w:spacing w:val="-6"/>
        <w:sz w:val="16"/>
        <w:szCs w:val="16"/>
      </w:rPr>
      <w:t xml:space="preserve"> </w:t>
    </w:r>
    <w:r w:rsidRPr="00763626">
      <w:rPr>
        <w:rFonts w:asciiTheme="minorHAnsi" w:hAnsiTheme="minorHAnsi" w:cstheme="minorHAnsi"/>
        <w:sz w:val="16"/>
        <w:szCs w:val="16"/>
      </w:rPr>
      <w:t>volunteer</w:t>
    </w:r>
    <w:r w:rsidRPr="00763626">
      <w:rPr>
        <w:rFonts w:asciiTheme="minorHAnsi" w:hAnsiTheme="minorHAnsi" w:cstheme="minorHAnsi"/>
        <w:spacing w:val="-8"/>
        <w:sz w:val="16"/>
        <w:szCs w:val="16"/>
      </w:rPr>
      <w:t xml:space="preserve"> </w:t>
    </w:r>
    <w:r w:rsidRPr="00763626">
      <w:rPr>
        <w:rFonts w:asciiTheme="minorHAnsi" w:hAnsiTheme="minorHAnsi" w:cstheme="minorHAnsi"/>
        <w:sz w:val="16"/>
        <w:szCs w:val="16"/>
      </w:rPr>
      <w:t>opportunities.</w:t>
    </w:r>
    <w:r w:rsidRPr="00763626">
      <w:rPr>
        <w:rFonts w:asciiTheme="minorHAnsi" w:hAnsiTheme="minorHAnsi" w:cstheme="minorHAnsi"/>
        <w:spacing w:val="-8"/>
        <w:sz w:val="16"/>
        <w:szCs w:val="16"/>
      </w:rPr>
      <w:t xml:space="preserve"> </w:t>
    </w:r>
    <w:r w:rsidRPr="00763626">
      <w:rPr>
        <w:rFonts w:asciiTheme="minorHAnsi" w:hAnsiTheme="minorHAnsi" w:cstheme="minorHAnsi"/>
        <w:sz w:val="16"/>
        <w:szCs w:val="16"/>
      </w:rPr>
      <w:t>Upon</w:t>
    </w:r>
    <w:r w:rsidRPr="00763626">
      <w:rPr>
        <w:rFonts w:asciiTheme="minorHAnsi" w:hAnsiTheme="minorHAnsi" w:cstheme="minorHAnsi"/>
        <w:spacing w:val="-7"/>
        <w:sz w:val="16"/>
        <w:szCs w:val="16"/>
      </w:rPr>
      <w:t xml:space="preserve"> </w:t>
    </w:r>
    <w:r w:rsidRPr="00763626">
      <w:rPr>
        <w:rFonts w:asciiTheme="minorHAnsi" w:hAnsiTheme="minorHAnsi" w:cstheme="minorHAnsi"/>
        <w:sz w:val="16"/>
        <w:szCs w:val="16"/>
      </w:rPr>
      <w:t>hiring,</w:t>
    </w:r>
    <w:r w:rsidRPr="00763626">
      <w:rPr>
        <w:rFonts w:asciiTheme="minorHAnsi" w:hAnsiTheme="minorHAnsi" w:cstheme="minorHAnsi"/>
        <w:spacing w:val="-7"/>
        <w:sz w:val="16"/>
        <w:szCs w:val="16"/>
      </w:rPr>
      <w:t xml:space="preserve"> </w:t>
    </w:r>
    <w:r w:rsidRPr="00763626">
      <w:rPr>
        <w:rFonts w:asciiTheme="minorHAnsi" w:hAnsiTheme="minorHAnsi" w:cstheme="minorHAnsi"/>
        <w:sz w:val="16"/>
        <w:szCs w:val="16"/>
      </w:rPr>
      <w:t>applicants</w:t>
    </w:r>
    <w:r w:rsidRPr="00763626">
      <w:rPr>
        <w:rFonts w:asciiTheme="minorHAnsi" w:hAnsiTheme="minorHAnsi" w:cstheme="minorHAnsi"/>
        <w:spacing w:val="-7"/>
        <w:sz w:val="16"/>
        <w:szCs w:val="16"/>
      </w:rPr>
      <w:t xml:space="preserve"> </w:t>
    </w:r>
    <w:r w:rsidRPr="00763626">
      <w:rPr>
        <w:rFonts w:asciiTheme="minorHAnsi" w:hAnsiTheme="minorHAnsi" w:cstheme="minorHAnsi"/>
        <w:sz w:val="16"/>
        <w:szCs w:val="16"/>
      </w:rPr>
      <w:t>must</w:t>
    </w:r>
    <w:r w:rsidRPr="00763626">
      <w:rPr>
        <w:rFonts w:asciiTheme="minorHAnsi" w:hAnsiTheme="minorHAnsi" w:cstheme="minorHAnsi"/>
        <w:spacing w:val="-7"/>
        <w:sz w:val="16"/>
        <w:szCs w:val="16"/>
      </w:rPr>
      <w:t xml:space="preserve"> </w:t>
    </w:r>
    <w:r w:rsidRPr="00763626">
      <w:rPr>
        <w:rFonts w:asciiTheme="minorHAnsi" w:hAnsiTheme="minorHAnsi" w:cstheme="minorHAnsi"/>
        <w:sz w:val="16"/>
        <w:szCs w:val="16"/>
      </w:rPr>
      <w:t>provide</w:t>
    </w:r>
    <w:r w:rsidRPr="00763626">
      <w:rPr>
        <w:rFonts w:asciiTheme="minorHAnsi" w:hAnsiTheme="minorHAnsi" w:cstheme="minorHAnsi"/>
        <w:spacing w:val="-9"/>
        <w:sz w:val="16"/>
        <w:szCs w:val="16"/>
      </w:rPr>
      <w:t xml:space="preserve"> </w:t>
    </w:r>
    <w:r w:rsidRPr="00763626">
      <w:rPr>
        <w:rFonts w:asciiTheme="minorHAnsi" w:hAnsiTheme="minorHAnsi" w:cstheme="minorHAnsi"/>
        <w:sz w:val="16"/>
        <w:szCs w:val="16"/>
      </w:rPr>
      <w:t>the</w:t>
    </w:r>
    <w:r w:rsidRPr="00763626">
      <w:rPr>
        <w:rFonts w:asciiTheme="minorHAnsi" w:hAnsiTheme="minorHAnsi" w:cstheme="minorHAnsi"/>
        <w:spacing w:val="-9"/>
        <w:sz w:val="16"/>
        <w:szCs w:val="16"/>
      </w:rPr>
      <w:t xml:space="preserve"> </w:t>
    </w:r>
    <w:r w:rsidRPr="00763626">
      <w:rPr>
        <w:rFonts w:asciiTheme="minorHAnsi" w:hAnsiTheme="minorHAnsi" w:cstheme="minorHAnsi"/>
        <w:sz w:val="16"/>
        <w:szCs w:val="16"/>
      </w:rPr>
      <w:t>proof</w:t>
    </w:r>
    <w:r w:rsidRPr="00763626">
      <w:rPr>
        <w:rFonts w:asciiTheme="minorHAnsi" w:hAnsiTheme="minorHAnsi" w:cstheme="minorHAnsi"/>
        <w:spacing w:val="-7"/>
        <w:sz w:val="16"/>
        <w:szCs w:val="16"/>
      </w:rPr>
      <w:t xml:space="preserve"> </w:t>
    </w:r>
    <w:r w:rsidRPr="00763626">
      <w:rPr>
        <w:rFonts w:asciiTheme="minorHAnsi" w:hAnsiTheme="minorHAnsi" w:cstheme="minorHAnsi"/>
        <w:sz w:val="16"/>
        <w:szCs w:val="16"/>
      </w:rPr>
      <w:t>of</w:t>
    </w:r>
    <w:r w:rsidRPr="00763626">
      <w:rPr>
        <w:rFonts w:asciiTheme="minorHAnsi" w:hAnsiTheme="minorHAnsi" w:cstheme="minorHAnsi"/>
        <w:spacing w:val="-9"/>
        <w:sz w:val="16"/>
        <w:szCs w:val="16"/>
      </w:rPr>
      <w:t xml:space="preserve"> </w:t>
    </w:r>
    <w:r w:rsidRPr="00763626">
      <w:rPr>
        <w:rFonts w:asciiTheme="minorHAnsi" w:hAnsiTheme="minorHAnsi" w:cstheme="minorHAnsi"/>
        <w:sz w:val="16"/>
        <w:szCs w:val="16"/>
      </w:rPr>
      <w:t>either government</w:t>
    </w:r>
    <w:r w:rsidRPr="00763626">
      <w:rPr>
        <w:rFonts w:asciiTheme="minorHAnsi" w:hAnsiTheme="minorHAnsi" w:cstheme="minorHAnsi"/>
        <w:spacing w:val="-10"/>
        <w:sz w:val="16"/>
        <w:szCs w:val="16"/>
      </w:rPr>
      <w:t xml:space="preserve"> </w:t>
    </w:r>
    <w:r w:rsidRPr="00763626">
      <w:rPr>
        <w:rFonts w:asciiTheme="minorHAnsi" w:hAnsiTheme="minorHAnsi" w:cstheme="minorHAnsi"/>
        <w:sz w:val="16"/>
        <w:szCs w:val="16"/>
      </w:rPr>
      <w:t>issued</w:t>
    </w:r>
    <w:r w:rsidRPr="00763626">
      <w:rPr>
        <w:rFonts w:asciiTheme="minorHAnsi" w:hAnsiTheme="minorHAnsi" w:cstheme="minorHAnsi"/>
        <w:spacing w:val="-10"/>
        <w:sz w:val="16"/>
        <w:szCs w:val="16"/>
      </w:rPr>
      <w:t xml:space="preserve"> </w:t>
    </w:r>
    <w:r w:rsidRPr="00763626">
      <w:rPr>
        <w:rFonts w:asciiTheme="minorHAnsi" w:hAnsiTheme="minorHAnsi" w:cstheme="minorHAnsi"/>
        <w:sz w:val="16"/>
        <w:szCs w:val="16"/>
      </w:rPr>
      <w:t>documentation</w:t>
    </w:r>
    <w:r w:rsidRPr="00763626">
      <w:rPr>
        <w:rFonts w:asciiTheme="minorHAnsi" w:hAnsiTheme="minorHAnsi" w:cstheme="minorHAnsi"/>
        <w:spacing w:val="-10"/>
        <w:sz w:val="16"/>
        <w:szCs w:val="16"/>
      </w:rPr>
      <w:t xml:space="preserve"> </w:t>
    </w:r>
    <w:r w:rsidRPr="00763626">
      <w:rPr>
        <w:rFonts w:asciiTheme="minorHAnsi" w:hAnsiTheme="minorHAnsi" w:cstheme="minorHAnsi"/>
        <w:sz w:val="16"/>
        <w:szCs w:val="16"/>
      </w:rPr>
      <w:t>proving</w:t>
    </w:r>
    <w:r w:rsidRPr="00763626">
      <w:rPr>
        <w:rFonts w:asciiTheme="minorHAnsi" w:hAnsiTheme="minorHAnsi" w:cstheme="minorHAnsi"/>
        <w:spacing w:val="-11"/>
        <w:sz w:val="16"/>
        <w:szCs w:val="16"/>
      </w:rPr>
      <w:t xml:space="preserve"> </w:t>
    </w:r>
    <w:r w:rsidRPr="00763626">
      <w:rPr>
        <w:rFonts w:asciiTheme="minorHAnsi" w:hAnsiTheme="minorHAnsi" w:cstheme="minorHAnsi"/>
        <w:sz w:val="16"/>
        <w:szCs w:val="16"/>
      </w:rPr>
      <w:t>they</w:t>
    </w:r>
    <w:r w:rsidRPr="00763626">
      <w:rPr>
        <w:rFonts w:asciiTheme="minorHAnsi" w:hAnsiTheme="minorHAnsi" w:cstheme="minorHAnsi"/>
        <w:spacing w:val="-10"/>
        <w:sz w:val="16"/>
        <w:szCs w:val="16"/>
      </w:rPr>
      <w:t xml:space="preserve"> </w:t>
    </w:r>
    <w:r w:rsidRPr="00763626">
      <w:rPr>
        <w:rFonts w:asciiTheme="minorHAnsi" w:hAnsiTheme="minorHAnsi" w:cstheme="minorHAnsi"/>
        <w:sz w:val="16"/>
        <w:szCs w:val="16"/>
      </w:rPr>
      <w:t>have</w:t>
    </w:r>
    <w:r w:rsidRPr="00763626">
      <w:rPr>
        <w:rFonts w:asciiTheme="minorHAnsi" w:hAnsiTheme="minorHAnsi" w:cstheme="minorHAnsi"/>
        <w:spacing w:val="-11"/>
        <w:sz w:val="16"/>
        <w:szCs w:val="16"/>
      </w:rPr>
      <w:t xml:space="preserve"> </w:t>
    </w:r>
    <w:r w:rsidRPr="00763626">
      <w:rPr>
        <w:rFonts w:asciiTheme="minorHAnsi" w:hAnsiTheme="minorHAnsi" w:cstheme="minorHAnsi"/>
        <w:sz w:val="16"/>
        <w:szCs w:val="16"/>
      </w:rPr>
      <w:t>been</w:t>
    </w:r>
    <w:r w:rsidRPr="00763626">
      <w:rPr>
        <w:rFonts w:asciiTheme="minorHAnsi" w:hAnsiTheme="minorHAnsi" w:cstheme="minorHAnsi"/>
        <w:spacing w:val="-10"/>
        <w:sz w:val="16"/>
        <w:szCs w:val="16"/>
      </w:rPr>
      <w:t xml:space="preserve"> </w:t>
    </w:r>
    <w:r w:rsidRPr="00763626">
      <w:rPr>
        <w:rFonts w:asciiTheme="minorHAnsi" w:hAnsiTheme="minorHAnsi" w:cstheme="minorHAnsi"/>
        <w:sz w:val="16"/>
        <w:szCs w:val="16"/>
      </w:rPr>
      <w:t>fully</w:t>
    </w:r>
    <w:r w:rsidRPr="00763626">
      <w:rPr>
        <w:rFonts w:asciiTheme="minorHAnsi" w:hAnsiTheme="minorHAnsi" w:cstheme="minorHAnsi"/>
        <w:spacing w:val="-10"/>
        <w:sz w:val="16"/>
        <w:szCs w:val="16"/>
      </w:rPr>
      <w:t xml:space="preserve"> </w:t>
    </w:r>
    <w:r w:rsidRPr="00763626">
      <w:rPr>
        <w:rFonts w:asciiTheme="minorHAnsi" w:hAnsiTheme="minorHAnsi" w:cstheme="minorHAnsi"/>
        <w:sz w:val="16"/>
        <w:szCs w:val="16"/>
      </w:rPr>
      <w:t>vaccinated,</w:t>
    </w:r>
    <w:r w:rsidRPr="00763626">
      <w:rPr>
        <w:rFonts w:asciiTheme="minorHAnsi" w:hAnsiTheme="minorHAnsi" w:cstheme="minorHAnsi"/>
        <w:spacing w:val="-10"/>
        <w:sz w:val="16"/>
        <w:szCs w:val="16"/>
      </w:rPr>
      <w:t xml:space="preserve"> </w:t>
    </w:r>
    <w:r w:rsidRPr="00763626">
      <w:rPr>
        <w:rFonts w:asciiTheme="minorHAnsi" w:hAnsiTheme="minorHAnsi" w:cstheme="minorHAnsi"/>
        <w:sz w:val="16"/>
        <w:szCs w:val="16"/>
      </w:rPr>
      <w:t>or</w:t>
    </w:r>
    <w:r w:rsidRPr="00763626">
      <w:rPr>
        <w:rFonts w:asciiTheme="minorHAnsi" w:hAnsiTheme="minorHAnsi" w:cstheme="minorHAnsi"/>
        <w:spacing w:val="-11"/>
        <w:sz w:val="16"/>
        <w:szCs w:val="16"/>
      </w:rPr>
      <w:t xml:space="preserve"> </w:t>
    </w:r>
    <w:r w:rsidRPr="00763626">
      <w:rPr>
        <w:rFonts w:asciiTheme="minorHAnsi" w:hAnsiTheme="minorHAnsi" w:cstheme="minorHAnsi"/>
        <w:sz w:val="16"/>
        <w:szCs w:val="16"/>
      </w:rPr>
      <w:t>present</w:t>
    </w:r>
    <w:r w:rsidRPr="00763626">
      <w:rPr>
        <w:rFonts w:asciiTheme="minorHAnsi" w:hAnsiTheme="minorHAnsi" w:cstheme="minorHAnsi"/>
        <w:spacing w:val="-10"/>
        <w:sz w:val="16"/>
        <w:szCs w:val="16"/>
      </w:rPr>
      <w:t xml:space="preserve"> </w:t>
    </w:r>
    <w:r w:rsidRPr="00763626">
      <w:rPr>
        <w:rFonts w:asciiTheme="minorHAnsi" w:hAnsiTheme="minorHAnsi" w:cstheme="minorHAnsi"/>
        <w:sz w:val="16"/>
        <w:szCs w:val="16"/>
      </w:rPr>
      <w:t>supporting</w:t>
    </w:r>
    <w:r w:rsidRPr="00763626">
      <w:rPr>
        <w:rFonts w:asciiTheme="minorHAnsi" w:hAnsiTheme="minorHAnsi" w:cstheme="minorHAnsi"/>
        <w:spacing w:val="-11"/>
        <w:sz w:val="16"/>
        <w:szCs w:val="16"/>
      </w:rPr>
      <w:t xml:space="preserve"> </w:t>
    </w:r>
    <w:r w:rsidRPr="00763626">
      <w:rPr>
        <w:rFonts w:asciiTheme="minorHAnsi" w:hAnsiTheme="minorHAnsi" w:cstheme="minorHAnsi"/>
        <w:sz w:val="16"/>
        <w:szCs w:val="16"/>
      </w:rPr>
      <w:t>documentation</w:t>
    </w:r>
    <w:r w:rsidRPr="00763626">
      <w:rPr>
        <w:rFonts w:asciiTheme="minorHAnsi" w:hAnsiTheme="minorHAnsi" w:cstheme="minorHAnsi"/>
        <w:spacing w:val="-10"/>
        <w:sz w:val="16"/>
        <w:szCs w:val="16"/>
      </w:rPr>
      <w:t xml:space="preserve"> </w:t>
    </w:r>
    <w:r w:rsidRPr="00763626">
      <w:rPr>
        <w:rFonts w:asciiTheme="minorHAnsi" w:hAnsiTheme="minorHAnsi" w:cstheme="minorHAnsi"/>
        <w:sz w:val="16"/>
        <w:szCs w:val="16"/>
      </w:rPr>
      <w:t>of</w:t>
    </w:r>
    <w:r w:rsidRPr="00763626">
      <w:rPr>
        <w:rFonts w:asciiTheme="minorHAnsi" w:hAnsiTheme="minorHAnsi" w:cstheme="minorHAnsi"/>
        <w:spacing w:val="-11"/>
        <w:sz w:val="16"/>
        <w:szCs w:val="16"/>
      </w:rPr>
      <w:t xml:space="preserve"> </w:t>
    </w:r>
    <w:r w:rsidRPr="00763626">
      <w:rPr>
        <w:rFonts w:asciiTheme="minorHAnsi" w:hAnsiTheme="minorHAnsi" w:cstheme="minorHAnsi"/>
        <w:sz w:val="16"/>
        <w:szCs w:val="16"/>
      </w:rPr>
      <w:t>a</w:t>
    </w:r>
    <w:r w:rsidRPr="00763626">
      <w:rPr>
        <w:rFonts w:asciiTheme="minorHAnsi" w:hAnsiTheme="minorHAnsi" w:cstheme="minorHAnsi"/>
        <w:spacing w:val="-8"/>
        <w:sz w:val="16"/>
        <w:szCs w:val="16"/>
      </w:rPr>
      <w:t xml:space="preserve"> </w:t>
    </w:r>
    <w:r w:rsidRPr="00763626">
      <w:rPr>
        <w:rFonts w:asciiTheme="minorHAnsi" w:hAnsiTheme="minorHAnsi" w:cstheme="minorHAnsi"/>
        <w:sz w:val="16"/>
        <w:szCs w:val="16"/>
      </w:rPr>
      <w:t>valid</w:t>
    </w:r>
    <w:r w:rsidRPr="00763626">
      <w:rPr>
        <w:rFonts w:asciiTheme="minorHAnsi" w:hAnsiTheme="minorHAnsi" w:cstheme="minorHAnsi"/>
        <w:spacing w:val="-5"/>
        <w:sz w:val="16"/>
        <w:szCs w:val="16"/>
      </w:rPr>
      <w:t xml:space="preserve"> </w:t>
    </w:r>
    <w:r w:rsidRPr="00763626">
      <w:rPr>
        <w:rFonts w:asciiTheme="minorHAnsi" w:hAnsiTheme="minorHAnsi" w:cstheme="minorHAnsi"/>
        <w:sz w:val="16"/>
        <w:szCs w:val="16"/>
      </w:rPr>
      <w:t>medical contraindication or exemption under Ontario Human Rights Code.</w:t>
    </w:r>
  </w:p>
  <w:p w:rsidR="00763626" w:rsidRPr="009D3960" w:rsidRDefault="00763626" w:rsidP="009D3960">
    <w:pPr>
      <w:pStyle w:val="NoSpacing"/>
      <w:jc w:val="center"/>
      <w:rPr>
        <w:b/>
        <w:bCs/>
        <w:i/>
        <w:color w:val="FF0000"/>
      </w:rPr>
    </w:pPr>
  </w:p>
  <w:p w:rsidR="004A41BD" w:rsidRDefault="004A41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761E" w:rsidRDefault="00FC761E">
      <w:r>
        <w:separator/>
      </w:r>
    </w:p>
  </w:footnote>
  <w:footnote w:type="continuationSeparator" w:id="0">
    <w:p w:rsidR="00FC761E" w:rsidRDefault="00FC76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61F41"/>
    <w:multiLevelType w:val="hybridMultilevel"/>
    <w:tmpl w:val="66C044DE"/>
    <w:lvl w:ilvl="0" w:tplc="838CF108">
      <w:numFmt w:val="bullet"/>
      <w:lvlText w:val=""/>
      <w:lvlJc w:val="left"/>
      <w:pPr>
        <w:ind w:left="720" w:hanging="360"/>
      </w:pPr>
      <w:rPr>
        <w:rFonts w:ascii="Symbol" w:eastAsiaTheme="minorEastAsia"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37C3DDD"/>
    <w:multiLevelType w:val="hybridMultilevel"/>
    <w:tmpl w:val="F314CC40"/>
    <w:lvl w:ilvl="0" w:tplc="0409000D">
      <w:start w:val="1"/>
      <w:numFmt w:val="bullet"/>
      <w:lvlText w:val=""/>
      <w:lvlJc w:val="left"/>
      <w:pPr>
        <w:ind w:left="1488" w:hanging="360"/>
      </w:pPr>
      <w:rPr>
        <w:rFonts w:ascii="Wingdings" w:hAnsi="Wingdings"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2" w15:restartNumberingAfterBreak="0">
    <w:nsid w:val="3C455CC8"/>
    <w:multiLevelType w:val="hybridMultilevel"/>
    <w:tmpl w:val="CCD21ECE"/>
    <w:lvl w:ilvl="0" w:tplc="439E7F66">
      <w:numFmt w:val="bullet"/>
      <w:lvlText w:val=""/>
      <w:lvlJc w:val="left"/>
      <w:pPr>
        <w:ind w:left="720" w:hanging="360"/>
      </w:pPr>
      <w:rPr>
        <w:rFonts w:ascii="Symbol" w:eastAsiaTheme="minorEastAsia"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8C91CFC"/>
    <w:multiLevelType w:val="hybridMultilevel"/>
    <w:tmpl w:val="61F4378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2FC6596"/>
    <w:multiLevelType w:val="hybridMultilevel"/>
    <w:tmpl w:val="F474B4E2"/>
    <w:lvl w:ilvl="0" w:tplc="1009000D">
      <w:start w:val="1"/>
      <w:numFmt w:val="bullet"/>
      <w:lvlText w:val=""/>
      <w:lvlJc w:val="left"/>
      <w:pPr>
        <w:ind w:left="768" w:hanging="360"/>
      </w:pPr>
      <w:rPr>
        <w:rFonts w:ascii="Wingdings" w:hAnsi="Wingdings" w:hint="default"/>
      </w:rPr>
    </w:lvl>
    <w:lvl w:ilvl="1" w:tplc="10090003" w:tentative="1">
      <w:start w:val="1"/>
      <w:numFmt w:val="bullet"/>
      <w:lvlText w:val="o"/>
      <w:lvlJc w:val="left"/>
      <w:pPr>
        <w:ind w:left="1488" w:hanging="360"/>
      </w:pPr>
      <w:rPr>
        <w:rFonts w:ascii="Courier New" w:hAnsi="Courier New" w:cs="Courier New" w:hint="default"/>
      </w:rPr>
    </w:lvl>
    <w:lvl w:ilvl="2" w:tplc="10090005" w:tentative="1">
      <w:start w:val="1"/>
      <w:numFmt w:val="bullet"/>
      <w:lvlText w:val=""/>
      <w:lvlJc w:val="left"/>
      <w:pPr>
        <w:ind w:left="2208" w:hanging="360"/>
      </w:pPr>
      <w:rPr>
        <w:rFonts w:ascii="Wingdings" w:hAnsi="Wingdings" w:hint="default"/>
      </w:rPr>
    </w:lvl>
    <w:lvl w:ilvl="3" w:tplc="10090001" w:tentative="1">
      <w:start w:val="1"/>
      <w:numFmt w:val="bullet"/>
      <w:lvlText w:val=""/>
      <w:lvlJc w:val="left"/>
      <w:pPr>
        <w:ind w:left="2928" w:hanging="360"/>
      </w:pPr>
      <w:rPr>
        <w:rFonts w:ascii="Symbol" w:hAnsi="Symbol" w:hint="default"/>
      </w:rPr>
    </w:lvl>
    <w:lvl w:ilvl="4" w:tplc="10090003" w:tentative="1">
      <w:start w:val="1"/>
      <w:numFmt w:val="bullet"/>
      <w:lvlText w:val="o"/>
      <w:lvlJc w:val="left"/>
      <w:pPr>
        <w:ind w:left="3648" w:hanging="360"/>
      </w:pPr>
      <w:rPr>
        <w:rFonts w:ascii="Courier New" w:hAnsi="Courier New" w:cs="Courier New" w:hint="default"/>
      </w:rPr>
    </w:lvl>
    <w:lvl w:ilvl="5" w:tplc="10090005" w:tentative="1">
      <w:start w:val="1"/>
      <w:numFmt w:val="bullet"/>
      <w:lvlText w:val=""/>
      <w:lvlJc w:val="left"/>
      <w:pPr>
        <w:ind w:left="4368" w:hanging="360"/>
      </w:pPr>
      <w:rPr>
        <w:rFonts w:ascii="Wingdings" w:hAnsi="Wingdings" w:hint="default"/>
      </w:rPr>
    </w:lvl>
    <w:lvl w:ilvl="6" w:tplc="10090001" w:tentative="1">
      <w:start w:val="1"/>
      <w:numFmt w:val="bullet"/>
      <w:lvlText w:val=""/>
      <w:lvlJc w:val="left"/>
      <w:pPr>
        <w:ind w:left="5088" w:hanging="360"/>
      </w:pPr>
      <w:rPr>
        <w:rFonts w:ascii="Symbol" w:hAnsi="Symbol" w:hint="default"/>
      </w:rPr>
    </w:lvl>
    <w:lvl w:ilvl="7" w:tplc="10090003" w:tentative="1">
      <w:start w:val="1"/>
      <w:numFmt w:val="bullet"/>
      <w:lvlText w:val="o"/>
      <w:lvlJc w:val="left"/>
      <w:pPr>
        <w:ind w:left="5808" w:hanging="360"/>
      </w:pPr>
      <w:rPr>
        <w:rFonts w:ascii="Courier New" w:hAnsi="Courier New" w:cs="Courier New" w:hint="default"/>
      </w:rPr>
    </w:lvl>
    <w:lvl w:ilvl="8" w:tplc="10090005" w:tentative="1">
      <w:start w:val="1"/>
      <w:numFmt w:val="bullet"/>
      <w:lvlText w:val=""/>
      <w:lvlJc w:val="left"/>
      <w:pPr>
        <w:ind w:left="6528" w:hanging="360"/>
      </w:pPr>
      <w:rPr>
        <w:rFonts w:ascii="Wingdings" w:hAnsi="Wingdings" w:hint="default"/>
      </w:rPr>
    </w:lvl>
  </w:abstractNum>
  <w:abstractNum w:abstractNumId="5" w15:restartNumberingAfterBreak="0">
    <w:nsid w:val="687C35AF"/>
    <w:multiLevelType w:val="hybridMultilevel"/>
    <w:tmpl w:val="0AEA2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23"/>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B68"/>
    <w:rsid w:val="000168BC"/>
    <w:rsid w:val="00020872"/>
    <w:rsid w:val="000209E2"/>
    <w:rsid w:val="00067F06"/>
    <w:rsid w:val="00097474"/>
    <w:rsid w:val="000979D3"/>
    <w:rsid w:val="000A7B81"/>
    <w:rsid w:val="000B7A49"/>
    <w:rsid w:val="000C11D5"/>
    <w:rsid w:val="000D145A"/>
    <w:rsid w:val="000E11C1"/>
    <w:rsid w:val="000E2B68"/>
    <w:rsid w:val="000E4067"/>
    <w:rsid w:val="000F2EA8"/>
    <w:rsid w:val="000F394A"/>
    <w:rsid w:val="00100F63"/>
    <w:rsid w:val="0010321C"/>
    <w:rsid w:val="00106F38"/>
    <w:rsid w:val="00114756"/>
    <w:rsid w:val="00114B59"/>
    <w:rsid w:val="0013014F"/>
    <w:rsid w:val="00131DF1"/>
    <w:rsid w:val="00135E8D"/>
    <w:rsid w:val="0016108D"/>
    <w:rsid w:val="001669DD"/>
    <w:rsid w:val="001678F4"/>
    <w:rsid w:val="001764D6"/>
    <w:rsid w:val="00183166"/>
    <w:rsid w:val="00191773"/>
    <w:rsid w:val="00192934"/>
    <w:rsid w:val="001A76AD"/>
    <w:rsid w:val="001C4732"/>
    <w:rsid w:val="001D4712"/>
    <w:rsid w:val="001D5233"/>
    <w:rsid w:val="001D6113"/>
    <w:rsid w:val="001F1A96"/>
    <w:rsid w:val="001F376C"/>
    <w:rsid w:val="00203A2C"/>
    <w:rsid w:val="00211421"/>
    <w:rsid w:val="002122DD"/>
    <w:rsid w:val="002174DF"/>
    <w:rsid w:val="00220C8F"/>
    <w:rsid w:val="002224CC"/>
    <w:rsid w:val="002304A8"/>
    <w:rsid w:val="00237B60"/>
    <w:rsid w:val="00265CC9"/>
    <w:rsid w:val="00266B5F"/>
    <w:rsid w:val="00271772"/>
    <w:rsid w:val="00274A9E"/>
    <w:rsid w:val="00275DD1"/>
    <w:rsid w:val="002A619C"/>
    <w:rsid w:val="002A71BF"/>
    <w:rsid w:val="002B314B"/>
    <w:rsid w:val="002C34AE"/>
    <w:rsid w:val="002C3DC4"/>
    <w:rsid w:val="002E480C"/>
    <w:rsid w:val="00306CBA"/>
    <w:rsid w:val="00325B81"/>
    <w:rsid w:val="00333268"/>
    <w:rsid w:val="003439B4"/>
    <w:rsid w:val="0035497A"/>
    <w:rsid w:val="003658EF"/>
    <w:rsid w:val="00377D72"/>
    <w:rsid w:val="00390860"/>
    <w:rsid w:val="00394B81"/>
    <w:rsid w:val="003A7B58"/>
    <w:rsid w:val="003B3FED"/>
    <w:rsid w:val="003D3C8C"/>
    <w:rsid w:val="003F0A78"/>
    <w:rsid w:val="004016A8"/>
    <w:rsid w:val="00420804"/>
    <w:rsid w:val="00420B1A"/>
    <w:rsid w:val="00431CF1"/>
    <w:rsid w:val="0044110B"/>
    <w:rsid w:val="0044307D"/>
    <w:rsid w:val="00443158"/>
    <w:rsid w:val="00445733"/>
    <w:rsid w:val="004559AD"/>
    <w:rsid w:val="004575A4"/>
    <w:rsid w:val="0046210D"/>
    <w:rsid w:val="004754AF"/>
    <w:rsid w:val="004754C8"/>
    <w:rsid w:val="00486BA8"/>
    <w:rsid w:val="004950A1"/>
    <w:rsid w:val="00496B3D"/>
    <w:rsid w:val="004A232D"/>
    <w:rsid w:val="004A41BD"/>
    <w:rsid w:val="004B3D86"/>
    <w:rsid w:val="004B5EE6"/>
    <w:rsid w:val="004C10E5"/>
    <w:rsid w:val="004D3031"/>
    <w:rsid w:val="004E2FB0"/>
    <w:rsid w:val="004F6DF4"/>
    <w:rsid w:val="00511443"/>
    <w:rsid w:val="005116CF"/>
    <w:rsid w:val="00514E30"/>
    <w:rsid w:val="005150EB"/>
    <w:rsid w:val="00520716"/>
    <w:rsid w:val="005214BC"/>
    <w:rsid w:val="00534C38"/>
    <w:rsid w:val="005359FB"/>
    <w:rsid w:val="0054016C"/>
    <w:rsid w:val="00562463"/>
    <w:rsid w:val="005714F1"/>
    <w:rsid w:val="005732AF"/>
    <w:rsid w:val="00573E80"/>
    <w:rsid w:val="005B2B20"/>
    <w:rsid w:val="005C0989"/>
    <w:rsid w:val="005E0A6B"/>
    <w:rsid w:val="005F2CC4"/>
    <w:rsid w:val="006030D1"/>
    <w:rsid w:val="0060779B"/>
    <w:rsid w:val="006132AB"/>
    <w:rsid w:val="0062517A"/>
    <w:rsid w:val="006257F2"/>
    <w:rsid w:val="00631A8D"/>
    <w:rsid w:val="006406D0"/>
    <w:rsid w:val="00641EA4"/>
    <w:rsid w:val="00642DBE"/>
    <w:rsid w:val="0065708E"/>
    <w:rsid w:val="006741FC"/>
    <w:rsid w:val="00680B91"/>
    <w:rsid w:val="006863BF"/>
    <w:rsid w:val="006A7705"/>
    <w:rsid w:val="006C535F"/>
    <w:rsid w:val="006D6075"/>
    <w:rsid w:val="006E5305"/>
    <w:rsid w:val="006F69CB"/>
    <w:rsid w:val="00701FDF"/>
    <w:rsid w:val="007046D6"/>
    <w:rsid w:val="00721297"/>
    <w:rsid w:val="00725B9E"/>
    <w:rsid w:val="00730E55"/>
    <w:rsid w:val="007431AE"/>
    <w:rsid w:val="00743480"/>
    <w:rsid w:val="007451AD"/>
    <w:rsid w:val="00747DEE"/>
    <w:rsid w:val="00752943"/>
    <w:rsid w:val="007568CA"/>
    <w:rsid w:val="00760EDE"/>
    <w:rsid w:val="007621FF"/>
    <w:rsid w:val="007627BF"/>
    <w:rsid w:val="00763626"/>
    <w:rsid w:val="007712CE"/>
    <w:rsid w:val="00772A1D"/>
    <w:rsid w:val="0078204C"/>
    <w:rsid w:val="007A5481"/>
    <w:rsid w:val="007B055E"/>
    <w:rsid w:val="007F0C92"/>
    <w:rsid w:val="00813C35"/>
    <w:rsid w:val="0081729F"/>
    <w:rsid w:val="008277E8"/>
    <w:rsid w:val="00827D28"/>
    <w:rsid w:val="0083162C"/>
    <w:rsid w:val="00842992"/>
    <w:rsid w:val="00854808"/>
    <w:rsid w:val="008660BC"/>
    <w:rsid w:val="00875365"/>
    <w:rsid w:val="00880CF7"/>
    <w:rsid w:val="00880E1D"/>
    <w:rsid w:val="00887A02"/>
    <w:rsid w:val="008A2C97"/>
    <w:rsid w:val="008A5605"/>
    <w:rsid w:val="008A6337"/>
    <w:rsid w:val="008C3DB0"/>
    <w:rsid w:val="008E6BDE"/>
    <w:rsid w:val="008F0736"/>
    <w:rsid w:val="00902557"/>
    <w:rsid w:val="00916FA6"/>
    <w:rsid w:val="0092539C"/>
    <w:rsid w:val="009263DF"/>
    <w:rsid w:val="00927622"/>
    <w:rsid w:val="0093287A"/>
    <w:rsid w:val="009456E2"/>
    <w:rsid w:val="00957BFC"/>
    <w:rsid w:val="00965257"/>
    <w:rsid w:val="0098050B"/>
    <w:rsid w:val="00984A3D"/>
    <w:rsid w:val="00985D86"/>
    <w:rsid w:val="00994CEA"/>
    <w:rsid w:val="009A0BFB"/>
    <w:rsid w:val="009A3092"/>
    <w:rsid w:val="009A4DD1"/>
    <w:rsid w:val="009C3CA1"/>
    <w:rsid w:val="009D3960"/>
    <w:rsid w:val="009D6E30"/>
    <w:rsid w:val="009F4A41"/>
    <w:rsid w:val="00A235EE"/>
    <w:rsid w:val="00A33EBD"/>
    <w:rsid w:val="00A52838"/>
    <w:rsid w:val="00A54734"/>
    <w:rsid w:val="00A5521C"/>
    <w:rsid w:val="00A603A7"/>
    <w:rsid w:val="00A635D0"/>
    <w:rsid w:val="00A6490B"/>
    <w:rsid w:val="00A9087E"/>
    <w:rsid w:val="00A920E8"/>
    <w:rsid w:val="00A94179"/>
    <w:rsid w:val="00A94982"/>
    <w:rsid w:val="00A96448"/>
    <w:rsid w:val="00A96CDF"/>
    <w:rsid w:val="00AC072A"/>
    <w:rsid w:val="00AC5657"/>
    <w:rsid w:val="00AD23D2"/>
    <w:rsid w:val="00AF0235"/>
    <w:rsid w:val="00AF04E7"/>
    <w:rsid w:val="00AF0A0A"/>
    <w:rsid w:val="00AF71B5"/>
    <w:rsid w:val="00B062C9"/>
    <w:rsid w:val="00B21698"/>
    <w:rsid w:val="00B30B9B"/>
    <w:rsid w:val="00B41FB7"/>
    <w:rsid w:val="00B63E25"/>
    <w:rsid w:val="00B806E0"/>
    <w:rsid w:val="00B86347"/>
    <w:rsid w:val="00B908A3"/>
    <w:rsid w:val="00B954BE"/>
    <w:rsid w:val="00BA1D28"/>
    <w:rsid w:val="00BA341F"/>
    <w:rsid w:val="00BA6C71"/>
    <w:rsid w:val="00BC3ED3"/>
    <w:rsid w:val="00BE3265"/>
    <w:rsid w:val="00C34203"/>
    <w:rsid w:val="00C5130F"/>
    <w:rsid w:val="00C61227"/>
    <w:rsid w:val="00C62F98"/>
    <w:rsid w:val="00C6460B"/>
    <w:rsid w:val="00C65A3D"/>
    <w:rsid w:val="00C75D95"/>
    <w:rsid w:val="00C85BCD"/>
    <w:rsid w:val="00C90398"/>
    <w:rsid w:val="00C93CFE"/>
    <w:rsid w:val="00CA19F1"/>
    <w:rsid w:val="00CC16E9"/>
    <w:rsid w:val="00CD02C6"/>
    <w:rsid w:val="00CE6CEE"/>
    <w:rsid w:val="00D01049"/>
    <w:rsid w:val="00D0235A"/>
    <w:rsid w:val="00D02E92"/>
    <w:rsid w:val="00D1397E"/>
    <w:rsid w:val="00D34A2B"/>
    <w:rsid w:val="00D40B5E"/>
    <w:rsid w:val="00D42785"/>
    <w:rsid w:val="00D76EA4"/>
    <w:rsid w:val="00D81483"/>
    <w:rsid w:val="00D8166F"/>
    <w:rsid w:val="00DA3564"/>
    <w:rsid w:val="00DB321B"/>
    <w:rsid w:val="00DC1DE7"/>
    <w:rsid w:val="00DC41AD"/>
    <w:rsid w:val="00DD292F"/>
    <w:rsid w:val="00DE300F"/>
    <w:rsid w:val="00DF1878"/>
    <w:rsid w:val="00E032E1"/>
    <w:rsid w:val="00E066DB"/>
    <w:rsid w:val="00E26B91"/>
    <w:rsid w:val="00E323D5"/>
    <w:rsid w:val="00E4246A"/>
    <w:rsid w:val="00E60545"/>
    <w:rsid w:val="00E65B76"/>
    <w:rsid w:val="00E75EC4"/>
    <w:rsid w:val="00E83286"/>
    <w:rsid w:val="00EB63FD"/>
    <w:rsid w:val="00EB671C"/>
    <w:rsid w:val="00ED2EA2"/>
    <w:rsid w:val="00ED5CEA"/>
    <w:rsid w:val="00EE3D1A"/>
    <w:rsid w:val="00EE7B5C"/>
    <w:rsid w:val="00EF1E43"/>
    <w:rsid w:val="00EF538A"/>
    <w:rsid w:val="00EF6EAA"/>
    <w:rsid w:val="00F02EEE"/>
    <w:rsid w:val="00F07B3E"/>
    <w:rsid w:val="00F127B2"/>
    <w:rsid w:val="00F205F6"/>
    <w:rsid w:val="00F72B25"/>
    <w:rsid w:val="00F84F3E"/>
    <w:rsid w:val="00F93622"/>
    <w:rsid w:val="00F97891"/>
    <w:rsid w:val="00FA1B43"/>
    <w:rsid w:val="00FA3899"/>
    <w:rsid w:val="00FA46A9"/>
    <w:rsid w:val="00FB4035"/>
    <w:rsid w:val="00FC2311"/>
    <w:rsid w:val="00FC61CE"/>
    <w:rsid w:val="00FC761E"/>
    <w:rsid w:val="00FE0844"/>
    <w:rsid w:val="00FE7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CE41A42-B427-4F91-8914-949F7E4BE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link w:val="Heading1Char"/>
    <w:uiPriority w:val="1"/>
    <w:qFormat/>
    <w:rsid w:val="005714F1"/>
    <w:pPr>
      <w:autoSpaceDE w:val="0"/>
      <w:autoSpaceDN w:val="0"/>
      <w:spacing w:before="197"/>
      <w:ind w:left="132"/>
      <w:outlineLvl w:val="0"/>
    </w:pPr>
    <w:rPr>
      <w:rFonts w:ascii="Calibri" w:eastAsia="Calibri" w:hAnsi="Calibri" w:cs="Calibri"/>
      <w:b/>
      <w:bCs/>
      <w:snapToGrid/>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alloonText">
    <w:name w:val="Balloon Text"/>
    <w:basedOn w:val="Normal"/>
    <w:semiHidden/>
    <w:rsid w:val="00875365"/>
    <w:rPr>
      <w:rFonts w:ascii="Tahoma" w:hAnsi="Tahoma" w:cs="Tahoma"/>
      <w:sz w:val="16"/>
      <w:szCs w:val="16"/>
    </w:rPr>
  </w:style>
  <w:style w:type="paragraph" w:styleId="BodyText">
    <w:name w:val="Body Text"/>
    <w:basedOn w:val="Normal"/>
    <w:rsid w:val="00F72B25"/>
    <w:pPr>
      <w:tabs>
        <w:tab w:val="left" w:pos="-720"/>
        <w:tab w:val="left" w:pos="0"/>
        <w:tab w:val="left" w:pos="720"/>
      </w:tabs>
      <w:suppressAutoHyphens/>
      <w:jc w:val="both"/>
    </w:pPr>
    <w:rPr>
      <w:rFonts w:ascii="Times New Roman" w:hAnsi="Times New Roman"/>
      <w:lang w:val="en-GB"/>
    </w:rPr>
  </w:style>
  <w:style w:type="paragraph" w:styleId="Header">
    <w:name w:val="header"/>
    <w:basedOn w:val="Normal"/>
    <w:rsid w:val="004A41BD"/>
    <w:pPr>
      <w:tabs>
        <w:tab w:val="center" w:pos="4320"/>
        <w:tab w:val="right" w:pos="8640"/>
      </w:tabs>
    </w:pPr>
  </w:style>
  <w:style w:type="paragraph" w:styleId="Footer">
    <w:name w:val="footer"/>
    <w:basedOn w:val="Normal"/>
    <w:rsid w:val="004A41BD"/>
    <w:pPr>
      <w:tabs>
        <w:tab w:val="center" w:pos="4320"/>
        <w:tab w:val="right" w:pos="8640"/>
      </w:tabs>
    </w:pPr>
  </w:style>
  <w:style w:type="character" w:styleId="Hyperlink">
    <w:name w:val="Hyperlink"/>
    <w:rsid w:val="00573E80"/>
    <w:rPr>
      <w:color w:val="0000FF"/>
      <w:u w:val="single"/>
    </w:rPr>
  </w:style>
  <w:style w:type="paragraph" w:styleId="NoSpacing">
    <w:name w:val="No Spacing"/>
    <w:uiPriority w:val="1"/>
    <w:qFormat/>
    <w:rsid w:val="009D3960"/>
    <w:rPr>
      <w:rFonts w:asciiTheme="minorHAnsi" w:eastAsiaTheme="minorEastAsia" w:hAnsiTheme="minorHAnsi" w:cstheme="minorBidi"/>
      <w:sz w:val="22"/>
      <w:szCs w:val="22"/>
      <w:lang w:val="en-CA" w:eastAsia="en-CA"/>
    </w:rPr>
  </w:style>
  <w:style w:type="paragraph" w:styleId="ListParagraph">
    <w:name w:val="List Paragraph"/>
    <w:basedOn w:val="Normal"/>
    <w:uiPriority w:val="34"/>
    <w:qFormat/>
    <w:rsid w:val="00C5130F"/>
    <w:pPr>
      <w:ind w:left="720"/>
      <w:contextualSpacing/>
    </w:pPr>
  </w:style>
  <w:style w:type="paragraph" w:customStyle="1" w:styleId="Default">
    <w:name w:val="Default"/>
    <w:rsid w:val="00EE3D1A"/>
    <w:pPr>
      <w:autoSpaceDE w:val="0"/>
      <w:autoSpaceDN w:val="0"/>
      <w:adjustRightInd w:val="0"/>
    </w:pPr>
    <w:rPr>
      <w:rFonts w:ascii="Arial" w:hAnsi="Arial" w:cs="Arial"/>
      <w:color w:val="000000"/>
      <w:sz w:val="24"/>
      <w:szCs w:val="24"/>
      <w:lang w:val="en-CA"/>
    </w:rPr>
  </w:style>
  <w:style w:type="character" w:customStyle="1" w:styleId="Heading1Char">
    <w:name w:val="Heading 1 Char"/>
    <w:basedOn w:val="DefaultParagraphFont"/>
    <w:link w:val="Heading1"/>
    <w:uiPriority w:val="1"/>
    <w:rsid w:val="005714F1"/>
    <w:rPr>
      <w:rFonts w:ascii="Calibri" w:eastAsia="Calibri" w:hAnsi="Calibri" w:cs="Calibri"/>
      <w:b/>
      <w:bCs/>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636035">
      <w:bodyDiv w:val="1"/>
      <w:marLeft w:val="0"/>
      <w:marRight w:val="0"/>
      <w:marTop w:val="0"/>
      <w:marBottom w:val="0"/>
      <w:divBdr>
        <w:top w:val="none" w:sz="0" w:space="0" w:color="auto"/>
        <w:left w:val="none" w:sz="0" w:space="0" w:color="auto"/>
        <w:bottom w:val="none" w:sz="0" w:space="0" w:color="auto"/>
        <w:right w:val="none" w:sz="0" w:space="0" w:color="auto"/>
      </w:divBdr>
    </w:div>
    <w:div w:id="520826034">
      <w:bodyDiv w:val="1"/>
      <w:marLeft w:val="0"/>
      <w:marRight w:val="0"/>
      <w:marTop w:val="0"/>
      <w:marBottom w:val="0"/>
      <w:divBdr>
        <w:top w:val="none" w:sz="0" w:space="0" w:color="auto"/>
        <w:left w:val="none" w:sz="0" w:space="0" w:color="auto"/>
        <w:bottom w:val="none" w:sz="0" w:space="0" w:color="auto"/>
        <w:right w:val="none" w:sz="0" w:space="0" w:color="auto"/>
      </w:divBdr>
    </w:div>
    <w:div w:id="657001807">
      <w:bodyDiv w:val="1"/>
      <w:marLeft w:val="0"/>
      <w:marRight w:val="0"/>
      <w:marTop w:val="0"/>
      <w:marBottom w:val="0"/>
      <w:divBdr>
        <w:top w:val="none" w:sz="0" w:space="0" w:color="auto"/>
        <w:left w:val="none" w:sz="0" w:space="0" w:color="auto"/>
        <w:bottom w:val="none" w:sz="0" w:space="0" w:color="auto"/>
        <w:right w:val="none" w:sz="0" w:space="0" w:color="auto"/>
      </w:divBdr>
      <w:divsChild>
        <w:div w:id="576745674">
          <w:marLeft w:val="0"/>
          <w:marRight w:val="0"/>
          <w:marTop w:val="0"/>
          <w:marBottom w:val="0"/>
          <w:divBdr>
            <w:top w:val="none" w:sz="0" w:space="0" w:color="auto"/>
            <w:left w:val="none" w:sz="0" w:space="0" w:color="auto"/>
            <w:bottom w:val="none" w:sz="0" w:space="0" w:color="auto"/>
            <w:right w:val="none" w:sz="0" w:space="0" w:color="auto"/>
          </w:divBdr>
          <w:divsChild>
            <w:div w:id="1051534187">
              <w:marLeft w:val="0"/>
              <w:marRight w:val="0"/>
              <w:marTop w:val="0"/>
              <w:marBottom w:val="0"/>
              <w:divBdr>
                <w:top w:val="none" w:sz="0" w:space="0" w:color="auto"/>
                <w:left w:val="none" w:sz="0" w:space="0" w:color="auto"/>
                <w:bottom w:val="none" w:sz="0" w:space="0" w:color="auto"/>
                <w:right w:val="none" w:sz="0" w:space="0" w:color="auto"/>
              </w:divBdr>
              <w:divsChild>
                <w:div w:id="326983685">
                  <w:marLeft w:val="0"/>
                  <w:marRight w:val="0"/>
                  <w:marTop w:val="0"/>
                  <w:marBottom w:val="0"/>
                  <w:divBdr>
                    <w:top w:val="none" w:sz="0" w:space="0" w:color="auto"/>
                    <w:left w:val="none" w:sz="0" w:space="0" w:color="auto"/>
                    <w:bottom w:val="none" w:sz="0" w:space="0" w:color="auto"/>
                    <w:right w:val="none" w:sz="0" w:space="0" w:color="auto"/>
                  </w:divBdr>
                </w:div>
              </w:divsChild>
            </w:div>
            <w:div w:id="1081949903">
              <w:marLeft w:val="0"/>
              <w:marRight w:val="0"/>
              <w:marTop w:val="0"/>
              <w:marBottom w:val="0"/>
              <w:divBdr>
                <w:top w:val="none" w:sz="0" w:space="0" w:color="auto"/>
                <w:left w:val="none" w:sz="0" w:space="0" w:color="auto"/>
                <w:bottom w:val="none" w:sz="0" w:space="0" w:color="auto"/>
                <w:right w:val="none" w:sz="0" w:space="0" w:color="auto"/>
              </w:divBdr>
              <w:divsChild>
                <w:div w:id="1154875734">
                  <w:marLeft w:val="0"/>
                  <w:marRight w:val="0"/>
                  <w:marTop w:val="0"/>
                  <w:marBottom w:val="0"/>
                  <w:divBdr>
                    <w:top w:val="none" w:sz="0" w:space="0" w:color="auto"/>
                    <w:left w:val="none" w:sz="0" w:space="0" w:color="auto"/>
                    <w:bottom w:val="none" w:sz="0" w:space="0" w:color="auto"/>
                    <w:right w:val="none" w:sz="0" w:space="0" w:color="auto"/>
                  </w:divBdr>
                </w:div>
              </w:divsChild>
            </w:div>
            <w:div w:id="1102992625">
              <w:marLeft w:val="0"/>
              <w:marRight w:val="0"/>
              <w:marTop w:val="0"/>
              <w:marBottom w:val="0"/>
              <w:divBdr>
                <w:top w:val="none" w:sz="0" w:space="0" w:color="auto"/>
                <w:left w:val="none" w:sz="0" w:space="0" w:color="auto"/>
                <w:bottom w:val="none" w:sz="0" w:space="0" w:color="auto"/>
                <w:right w:val="none" w:sz="0" w:space="0" w:color="auto"/>
              </w:divBdr>
              <w:divsChild>
                <w:div w:id="450246248">
                  <w:marLeft w:val="0"/>
                  <w:marRight w:val="0"/>
                  <w:marTop w:val="0"/>
                  <w:marBottom w:val="0"/>
                  <w:divBdr>
                    <w:top w:val="none" w:sz="0" w:space="0" w:color="auto"/>
                    <w:left w:val="none" w:sz="0" w:space="0" w:color="auto"/>
                    <w:bottom w:val="none" w:sz="0" w:space="0" w:color="auto"/>
                    <w:right w:val="none" w:sz="0" w:space="0" w:color="auto"/>
                  </w:divBdr>
                </w:div>
              </w:divsChild>
            </w:div>
            <w:div w:id="171070612">
              <w:marLeft w:val="0"/>
              <w:marRight w:val="0"/>
              <w:marTop w:val="0"/>
              <w:marBottom w:val="0"/>
              <w:divBdr>
                <w:top w:val="none" w:sz="0" w:space="0" w:color="auto"/>
                <w:left w:val="none" w:sz="0" w:space="0" w:color="auto"/>
                <w:bottom w:val="none" w:sz="0" w:space="0" w:color="auto"/>
                <w:right w:val="none" w:sz="0" w:space="0" w:color="auto"/>
              </w:divBdr>
              <w:divsChild>
                <w:div w:id="1215850857">
                  <w:marLeft w:val="0"/>
                  <w:marRight w:val="0"/>
                  <w:marTop w:val="0"/>
                  <w:marBottom w:val="0"/>
                  <w:divBdr>
                    <w:top w:val="none" w:sz="0" w:space="0" w:color="auto"/>
                    <w:left w:val="none" w:sz="0" w:space="0" w:color="auto"/>
                    <w:bottom w:val="none" w:sz="0" w:space="0" w:color="auto"/>
                    <w:right w:val="none" w:sz="0" w:space="0" w:color="auto"/>
                  </w:divBdr>
                </w:div>
              </w:divsChild>
            </w:div>
            <w:div w:id="1859468010">
              <w:marLeft w:val="0"/>
              <w:marRight w:val="0"/>
              <w:marTop w:val="0"/>
              <w:marBottom w:val="0"/>
              <w:divBdr>
                <w:top w:val="none" w:sz="0" w:space="0" w:color="auto"/>
                <w:left w:val="none" w:sz="0" w:space="0" w:color="auto"/>
                <w:bottom w:val="none" w:sz="0" w:space="0" w:color="auto"/>
                <w:right w:val="none" w:sz="0" w:space="0" w:color="auto"/>
              </w:divBdr>
              <w:divsChild>
                <w:div w:id="1613397777">
                  <w:marLeft w:val="0"/>
                  <w:marRight w:val="0"/>
                  <w:marTop w:val="0"/>
                  <w:marBottom w:val="0"/>
                  <w:divBdr>
                    <w:top w:val="none" w:sz="0" w:space="0" w:color="auto"/>
                    <w:left w:val="none" w:sz="0" w:space="0" w:color="auto"/>
                    <w:bottom w:val="none" w:sz="0" w:space="0" w:color="auto"/>
                    <w:right w:val="none" w:sz="0" w:space="0" w:color="auto"/>
                  </w:divBdr>
                </w:div>
              </w:divsChild>
            </w:div>
            <w:div w:id="2046714121">
              <w:marLeft w:val="0"/>
              <w:marRight w:val="0"/>
              <w:marTop w:val="0"/>
              <w:marBottom w:val="0"/>
              <w:divBdr>
                <w:top w:val="none" w:sz="0" w:space="0" w:color="auto"/>
                <w:left w:val="none" w:sz="0" w:space="0" w:color="auto"/>
                <w:bottom w:val="none" w:sz="0" w:space="0" w:color="auto"/>
                <w:right w:val="none" w:sz="0" w:space="0" w:color="auto"/>
              </w:divBdr>
              <w:divsChild>
                <w:div w:id="1041050240">
                  <w:marLeft w:val="0"/>
                  <w:marRight w:val="0"/>
                  <w:marTop w:val="0"/>
                  <w:marBottom w:val="0"/>
                  <w:divBdr>
                    <w:top w:val="none" w:sz="0" w:space="0" w:color="auto"/>
                    <w:left w:val="none" w:sz="0" w:space="0" w:color="auto"/>
                    <w:bottom w:val="none" w:sz="0" w:space="0" w:color="auto"/>
                    <w:right w:val="none" w:sz="0" w:space="0" w:color="auto"/>
                  </w:divBdr>
                </w:div>
              </w:divsChild>
            </w:div>
            <w:div w:id="1818957205">
              <w:marLeft w:val="0"/>
              <w:marRight w:val="0"/>
              <w:marTop w:val="0"/>
              <w:marBottom w:val="0"/>
              <w:divBdr>
                <w:top w:val="none" w:sz="0" w:space="0" w:color="auto"/>
                <w:left w:val="none" w:sz="0" w:space="0" w:color="auto"/>
                <w:bottom w:val="none" w:sz="0" w:space="0" w:color="auto"/>
                <w:right w:val="none" w:sz="0" w:space="0" w:color="auto"/>
              </w:divBdr>
              <w:divsChild>
                <w:div w:id="1020742284">
                  <w:marLeft w:val="0"/>
                  <w:marRight w:val="0"/>
                  <w:marTop w:val="0"/>
                  <w:marBottom w:val="0"/>
                  <w:divBdr>
                    <w:top w:val="none" w:sz="0" w:space="0" w:color="auto"/>
                    <w:left w:val="none" w:sz="0" w:space="0" w:color="auto"/>
                    <w:bottom w:val="none" w:sz="0" w:space="0" w:color="auto"/>
                    <w:right w:val="none" w:sz="0" w:space="0" w:color="auto"/>
                  </w:divBdr>
                </w:div>
              </w:divsChild>
            </w:div>
            <w:div w:id="2142071815">
              <w:marLeft w:val="0"/>
              <w:marRight w:val="0"/>
              <w:marTop w:val="0"/>
              <w:marBottom w:val="0"/>
              <w:divBdr>
                <w:top w:val="none" w:sz="0" w:space="0" w:color="auto"/>
                <w:left w:val="none" w:sz="0" w:space="0" w:color="auto"/>
                <w:bottom w:val="none" w:sz="0" w:space="0" w:color="auto"/>
                <w:right w:val="none" w:sz="0" w:space="0" w:color="auto"/>
              </w:divBdr>
              <w:divsChild>
                <w:div w:id="160045381">
                  <w:marLeft w:val="0"/>
                  <w:marRight w:val="0"/>
                  <w:marTop w:val="0"/>
                  <w:marBottom w:val="0"/>
                  <w:divBdr>
                    <w:top w:val="none" w:sz="0" w:space="0" w:color="auto"/>
                    <w:left w:val="none" w:sz="0" w:space="0" w:color="auto"/>
                    <w:bottom w:val="none" w:sz="0" w:space="0" w:color="auto"/>
                    <w:right w:val="none" w:sz="0" w:space="0" w:color="auto"/>
                  </w:divBdr>
                </w:div>
              </w:divsChild>
            </w:div>
            <w:div w:id="35588444">
              <w:marLeft w:val="0"/>
              <w:marRight w:val="0"/>
              <w:marTop w:val="0"/>
              <w:marBottom w:val="0"/>
              <w:divBdr>
                <w:top w:val="none" w:sz="0" w:space="0" w:color="auto"/>
                <w:left w:val="none" w:sz="0" w:space="0" w:color="auto"/>
                <w:bottom w:val="none" w:sz="0" w:space="0" w:color="auto"/>
                <w:right w:val="none" w:sz="0" w:space="0" w:color="auto"/>
              </w:divBdr>
              <w:divsChild>
                <w:div w:id="164110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725435">
      <w:bodyDiv w:val="1"/>
      <w:marLeft w:val="0"/>
      <w:marRight w:val="0"/>
      <w:marTop w:val="0"/>
      <w:marBottom w:val="0"/>
      <w:divBdr>
        <w:top w:val="none" w:sz="0" w:space="0" w:color="auto"/>
        <w:left w:val="none" w:sz="0" w:space="0" w:color="auto"/>
        <w:bottom w:val="none" w:sz="0" w:space="0" w:color="auto"/>
        <w:right w:val="none" w:sz="0" w:space="0" w:color="auto"/>
      </w:divBdr>
    </w:div>
    <w:div w:id="1038699911">
      <w:bodyDiv w:val="1"/>
      <w:marLeft w:val="0"/>
      <w:marRight w:val="0"/>
      <w:marTop w:val="0"/>
      <w:marBottom w:val="0"/>
      <w:divBdr>
        <w:top w:val="none" w:sz="0" w:space="0" w:color="auto"/>
        <w:left w:val="none" w:sz="0" w:space="0" w:color="auto"/>
        <w:bottom w:val="none" w:sz="0" w:space="0" w:color="auto"/>
        <w:right w:val="none" w:sz="0" w:space="0" w:color="auto"/>
      </w:divBdr>
    </w:div>
    <w:div w:id="1090388504">
      <w:bodyDiv w:val="1"/>
      <w:marLeft w:val="0"/>
      <w:marRight w:val="0"/>
      <w:marTop w:val="0"/>
      <w:marBottom w:val="0"/>
      <w:divBdr>
        <w:top w:val="none" w:sz="0" w:space="0" w:color="auto"/>
        <w:left w:val="none" w:sz="0" w:space="0" w:color="auto"/>
        <w:bottom w:val="none" w:sz="0" w:space="0" w:color="auto"/>
        <w:right w:val="none" w:sz="0" w:space="0" w:color="auto"/>
      </w:divBdr>
    </w:div>
    <w:div w:id="1111898281">
      <w:bodyDiv w:val="1"/>
      <w:marLeft w:val="0"/>
      <w:marRight w:val="0"/>
      <w:marTop w:val="0"/>
      <w:marBottom w:val="0"/>
      <w:divBdr>
        <w:top w:val="none" w:sz="0" w:space="0" w:color="auto"/>
        <w:left w:val="none" w:sz="0" w:space="0" w:color="auto"/>
        <w:bottom w:val="none" w:sz="0" w:space="0" w:color="auto"/>
        <w:right w:val="none" w:sz="0" w:space="0" w:color="auto"/>
      </w:divBdr>
    </w:div>
    <w:div w:id="1152796431">
      <w:bodyDiv w:val="1"/>
      <w:marLeft w:val="0"/>
      <w:marRight w:val="0"/>
      <w:marTop w:val="0"/>
      <w:marBottom w:val="0"/>
      <w:divBdr>
        <w:top w:val="none" w:sz="0" w:space="0" w:color="auto"/>
        <w:left w:val="none" w:sz="0" w:space="0" w:color="auto"/>
        <w:bottom w:val="none" w:sz="0" w:space="0" w:color="auto"/>
        <w:right w:val="none" w:sz="0" w:space="0" w:color="auto"/>
      </w:divBdr>
    </w:div>
    <w:div w:id="1166284360">
      <w:bodyDiv w:val="1"/>
      <w:marLeft w:val="0"/>
      <w:marRight w:val="0"/>
      <w:marTop w:val="0"/>
      <w:marBottom w:val="0"/>
      <w:divBdr>
        <w:top w:val="none" w:sz="0" w:space="0" w:color="auto"/>
        <w:left w:val="none" w:sz="0" w:space="0" w:color="auto"/>
        <w:bottom w:val="none" w:sz="0" w:space="0" w:color="auto"/>
        <w:right w:val="none" w:sz="0" w:space="0" w:color="auto"/>
      </w:divBdr>
      <w:divsChild>
        <w:div w:id="14353697">
          <w:marLeft w:val="0"/>
          <w:marRight w:val="0"/>
          <w:marTop w:val="0"/>
          <w:marBottom w:val="0"/>
          <w:divBdr>
            <w:top w:val="none" w:sz="0" w:space="0" w:color="auto"/>
            <w:left w:val="none" w:sz="0" w:space="0" w:color="auto"/>
            <w:bottom w:val="none" w:sz="0" w:space="0" w:color="auto"/>
            <w:right w:val="none" w:sz="0" w:space="0" w:color="auto"/>
          </w:divBdr>
        </w:div>
      </w:divsChild>
    </w:div>
    <w:div w:id="1347251145">
      <w:bodyDiv w:val="1"/>
      <w:marLeft w:val="0"/>
      <w:marRight w:val="0"/>
      <w:marTop w:val="0"/>
      <w:marBottom w:val="0"/>
      <w:divBdr>
        <w:top w:val="none" w:sz="0" w:space="0" w:color="auto"/>
        <w:left w:val="none" w:sz="0" w:space="0" w:color="auto"/>
        <w:bottom w:val="none" w:sz="0" w:space="0" w:color="auto"/>
        <w:right w:val="none" w:sz="0" w:space="0" w:color="auto"/>
      </w:divBdr>
      <w:divsChild>
        <w:div w:id="578444473">
          <w:marLeft w:val="0"/>
          <w:marRight w:val="0"/>
          <w:marTop w:val="0"/>
          <w:marBottom w:val="0"/>
          <w:divBdr>
            <w:top w:val="none" w:sz="0" w:space="0" w:color="auto"/>
            <w:left w:val="none" w:sz="0" w:space="0" w:color="auto"/>
            <w:bottom w:val="none" w:sz="0" w:space="0" w:color="auto"/>
            <w:right w:val="none" w:sz="0" w:space="0" w:color="auto"/>
          </w:divBdr>
        </w:div>
      </w:divsChild>
    </w:div>
    <w:div w:id="1573198816">
      <w:bodyDiv w:val="1"/>
      <w:marLeft w:val="0"/>
      <w:marRight w:val="0"/>
      <w:marTop w:val="0"/>
      <w:marBottom w:val="0"/>
      <w:divBdr>
        <w:top w:val="none" w:sz="0" w:space="0" w:color="auto"/>
        <w:left w:val="none" w:sz="0" w:space="0" w:color="auto"/>
        <w:bottom w:val="none" w:sz="0" w:space="0" w:color="auto"/>
        <w:right w:val="none" w:sz="0" w:space="0" w:color="auto"/>
      </w:divBdr>
    </w:div>
    <w:div w:id="1580404047">
      <w:bodyDiv w:val="1"/>
      <w:marLeft w:val="0"/>
      <w:marRight w:val="0"/>
      <w:marTop w:val="0"/>
      <w:marBottom w:val="0"/>
      <w:divBdr>
        <w:top w:val="none" w:sz="0" w:space="0" w:color="auto"/>
        <w:left w:val="none" w:sz="0" w:space="0" w:color="auto"/>
        <w:bottom w:val="none" w:sz="0" w:space="0" w:color="auto"/>
        <w:right w:val="none" w:sz="0" w:space="0" w:color="auto"/>
      </w:divBdr>
    </w:div>
    <w:div w:id="1668243256">
      <w:bodyDiv w:val="1"/>
      <w:marLeft w:val="0"/>
      <w:marRight w:val="0"/>
      <w:marTop w:val="0"/>
      <w:marBottom w:val="0"/>
      <w:divBdr>
        <w:top w:val="none" w:sz="0" w:space="0" w:color="auto"/>
        <w:left w:val="none" w:sz="0" w:space="0" w:color="auto"/>
        <w:bottom w:val="none" w:sz="0" w:space="0" w:color="auto"/>
        <w:right w:val="none" w:sz="0" w:space="0" w:color="auto"/>
      </w:divBdr>
      <w:divsChild>
        <w:div w:id="4500578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mclean@agh-fv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B6359-F4AB-404C-9FAC-D7F995A7E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276</Words>
  <Characters>1797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MEMORIAL HOSPITAL</Company>
  <LinksUpToDate>false</LinksUpToDate>
  <CharactersWithSpaces>2069</CharactersWithSpaces>
  <SharedDoc>false</SharedDoc>
  <HLinks>
    <vt:vector size="6" baseType="variant">
      <vt:variant>
        <vt:i4>6815813</vt:i4>
      </vt:variant>
      <vt:variant>
        <vt:i4>0</vt:i4>
      </vt:variant>
      <vt:variant>
        <vt:i4>0</vt:i4>
      </vt:variant>
      <vt:variant>
        <vt:i4>5</vt:i4>
      </vt:variant>
      <vt:variant>
        <vt:lpwstr>mailto:jobs@carletonplacehosp.com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CARLETON PLACE &amp; DISTRICT</dc:creator>
  <cp:lastModifiedBy>Angela McLean</cp:lastModifiedBy>
  <cp:revision>2</cp:revision>
  <cp:lastPrinted>2019-03-14T19:47:00Z</cp:lastPrinted>
  <dcterms:created xsi:type="dcterms:W3CDTF">2023-12-07T13:47:00Z</dcterms:created>
  <dcterms:modified xsi:type="dcterms:W3CDTF">2023-12-07T13:47:00Z</dcterms:modified>
</cp:coreProperties>
</file>