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2577" w14:textId="4988F1C4" w:rsidR="004B0ADA" w:rsidRDefault="004B0ADA" w:rsidP="00585B76">
      <w:pPr>
        <w:pStyle w:val="NoSpacing"/>
        <w:jc w:val="center"/>
        <w:rPr>
          <w:noProof/>
          <w:sz w:val="44"/>
          <w:szCs w:val="44"/>
        </w:rPr>
      </w:pPr>
      <w:r>
        <w:rPr>
          <w:rFonts w:ascii="Times New Roman"/>
          <w:noProof/>
          <w:sz w:val="20"/>
        </w:rPr>
        <w:drawing>
          <wp:inline distT="0" distB="0" distL="0" distR="0" wp14:anchorId="25AFCFEF" wp14:editId="64C8D498">
            <wp:extent cx="5029200" cy="4932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HA All.JPG"/>
                    <pic:cNvPicPr/>
                  </pic:nvPicPr>
                  <pic:blipFill>
                    <a:blip r:embed="rId6">
                      <a:extLst>
                        <a:ext uri="{28A0092B-C50C-407E-A947-70E740481C1C}">
                          <a14:useLocalDpi xmlns:a14="http://schemas.microsoft.com/office/drawing/2010/main" val="0"/>
                        </a:ext>
                      </a:extLst>
                    </a:blip>
                    <a:stretch>
                      <a:fillRect/>
                    </a:stretch>
                  </pic:blipFill>
                  <pic:spPr>
                    <a:xfrm>
                      <a:off x="0" y="0"/>
                      <a:ext cx="5029200" cy="493200"/>
                    </a:xfrm>
                    <a:prstGeom prst="rect">
                      <a:avLst/>
                    </a:prstGeom>
                  </pic:spPr>
                </pic:pic>
              </a:graphicData>
            </a:graphic>
          </wp:inline>
        </w:drawing>
      </w:r>
    </w:p>
    <w:p w14:paraId="498E850C" w14:textId="08053594" w:rsidR="002327C3" w:rsidRPr="00585B76" w:rsidRDefault="00F81871" w:rsidP="00585B76">
      <w:pPr>
        <w:pStyle w:val="NoSpacing"/>
        <w:jc w:val="center"/>
        <w:rPr>
          <w:noProof/>
          <w:sz w:val="44"/>
          <w:szCs w:val="44"/>
        </w:rPr>
      </w:pPr>
      <w:r>
        <w:rPr>
          <w:noProof/>
          <w:sz w:val="44"/>
          <w:szCs w:val="44"/>
        </w:rPr>
        <w:t>PHYSIOTHERAPY AIDE</w:t>
      </w:r>
    </w:p>
    <w:p w14:paraId="7B92FFBD" w14:textId="726FE1B8" w:rsidR="00585B76" w:rsidRPr="00134022" w:rsidRDefault="004B0ADA" w:rsidP="00585B76">
      <w:pPr>
        <w:pStyle w:val="NoSpacing"/>
        <w:jc w:val="center"/>
        <w:rPr>
          <w:b/>
          <w:sz w:val="36"/>
        </w:rPr>
      </w:pPr>
      <w:r>
        <w:rPr>
          <w:b/>
          <w:sz w:val="36"/>
        </w:rPr>
        <w:t>Temporary Full</w:t>
      </w:r>
      <w:r w:rsidR="00B072B6">
        <w:rPr>
          <w:b/>
          <w:sz w:val="36"/>
        </w:rPr>
        <w:t xml:space="preserve">-time </w:t>
      </w:r>
    </w:p>
    <w:p w14:paraId="5169E275" w14:textId="77777777" w:rsidR="002266D3" w:rsidRPr="004D52DB" w:rsidRDefault="002266D3" w:rsidP="009A730F">
      <w:pPr>
        <w:autoSpaceDE w:val="0"/>
        <w:autoSpaceDN w:val="0"/>
        <w:adjustRightInd w:val="0"/>
        <w:spacing w:after="0" w:line="240" w:lineRule="auto"/>
        <w:rPr>
          <w:rFonts w:cs="Arial"/>
          <w:color w:val="000000"/>
          <w:sz w:val="28"/>
          <w:szCs w:val="28"/>
        </w:rPr>
      </w:pPr>
    </w:p>
    <w:p w14:paraId="15EA0289" w14:textId="77777777" w:rsidR="004B0ADA" w:rsidRPr="00763626" w:rsidRDefault="004B0ADA" w:rsidP="004B0ADA">
      <w:pPr>
        <w:tabs>
          <w:tab w:val="left" w:pos="-720"/>
        </w:tabs>
        <w:suppressAutoHyphens/>
        <w:contextualSpacing/>
        <w:rPr>
          <w:rFonts w:cstheme="minorHAnsi"/>
          <w:szCs w:val="24"/>
        </w:rPr>
      </w:pPr>
      <w:r w:rsidRPr="00763626">
        <w:rPr>
          <w:rFonts w:cstheme="minorHAnsi"/>
          <w:szCs w:val="24"/>
        </w:rPr>
        <w:t xml:space="preserve">Almonte General Hospital and Carleton Place &amp; District Memorial Hospital created the Mississippi River Health Alliance (MRHA) in 2016 to formalize their commitment to work together to improve each patient and resident’s overall health care experience through a strong, coordinated system of care. An integrated Senior Team leads the two Hospitals, as well as Fairview Manor and Lanark County Paramedic Service which are operating divisions of AGH. Over 600 caring staff, physicians and midwives provide excellent primary, acute and long-term care to citizens of Lanark County, West </w:t>
      </w:r>
      <w:proofErr w:type="gramStart"/>
      <w:r w:rsidRPr="00763626">
        <w:rPr>
          <w:rFonts w:cstheme="minorHAnsi"/>
          <w:szCs w:val="24"/>
        </w:rPr>
        <w:t>Ottawa</w:t>
      </w:r>
      <w:proofErr w:type="gramEnd"/>
      <w:r w:rsidRPr="00763626">
        <w:rPr>
          <w:rFonts w:cstheme="minorHAnsi"/>
          <w:szCs w:val="24"/>
        </w:rPr>
        <w:t xml:space="preserve"> and Renfrew County.</w:t>
      </w:r>
    </w:p>
    <w:p w14:paraId="4D7000EF" w14:textId="77777777" w:rsidR="004B0ADA" w:rsidRPr="00763626" w:rsidRDefault="004B0ADA" w:rsidP="004B0ADA">
      <w:pPr>
        <w:tabs>
          <w:tab w:val="left" w:pos="-720"/>
        </w:tabs>
        <w:suppressAutoHyphens/>
        <w:contextualSpacing/>
        <w:rPr>
          <w:rFonts w:cstheme="minorHAnsi"/>
          <w:szCs w:val="24"/>
        </w:rPr>
      </w:pPr>
    </w:p>
    <w:p w14:paraId="5CE0AF62" w14:textId="77777777" w:rsidR="004B0ADA" w:rsidRPr="007B055E" w:rsidRDefault="004B0ADA" w:rsidP="004B0ADA">
      <w:pPr>
        <w:rPr>
          <w:rFonts w:cstheme="minorHAnsi"/>
          <w:b/>
          <w:szCs w:val="24"/>
        </w:rPr>
      </w:pPr>
      <w:r w:rsidRPr="007B055E">
        <w:rPr>
          <w:rFonts w:cstheme="minorHAnsi"/>
          <w:b/>
          <w:szCs w:val="24"/>
        </w:rPr>
        <w:t>The Almonte General Hospital</w:t>
      </w:r>
      <w:r>
        <w:rPr>
          <w:rFonts w:cstheme="minorHAnsi"/>
          <w:b/>
          <w:szCs w:val="24"/>
        </w:rPr>
        <w:t>/MRHA</w:t>
      </w:r>
      <w:r w:rsidRPr="007B055E">
        <w:rPr>
          <w:rFonts w:cstheme="minorHAnsi"/>
          <w:b/>
          <w:szCs w:val="24"/>
        </w:rPr>
        <w:t xml:space="preserve"> offers:</w:t>
      </w:r>
    </w:p>
    <w:p w14:paraId="32B52549" w14:textId="77777777" w:rsidR="004B0ADA" w:rsidRPr="007B055E" w:rsidRDefault="004B0ADA" w:rsidP="004B0ADA">
      <w:pPr>
        <w:pStyle w:val="ListParagraph"/>
        <w:numPr>
          <w:ilvl w:val="0"/>
          <w:numId w:val="12"/>
        </w:numPr>
        <w:rPr>
          <w:rFonts w:cstheme="minorHAnsi"/>
          <w:szCs w:val="24"/>
        </w:rPr>
      </w:pPr>
      <w:r w:rsidRPr="007B055E">
        <w:rPr>
          <w:rFonts w:cstheme="minorHAnsi"/>
          <w:szCs w:val="24"/>
        </w:rPr>
        <w:t>Competitive Salaries</w:t>
      </w:r>
    </w:p>
    <w:p w14:paraId="6A641D76" w14:textId="77777777" w:rsidR="004B0ADA" w:rsidRPr="007B055E" w:rsidRDefault="004B0ADA" w:rsidP="004B0ADA">
      <w:pPr>
        <w:pStyle w:val="ListParagraph"/>
        <w:numPr>
          <w:ilvl w:val="0"/>
          <w:numId w:val="12"/>
        </w:numPr>
        <w:rPr>
          <w:rFonts w:cstheme="minorHAnsi"/>
          <w:szCs w:val="24"/>
        </w:rPr>
      </w:pPr>
      <w:r w:rsidRPr="007B055E">
        <w:rPr>
          <w:rFonts w:cstheme="minorHAnsi"/>
          <w:szCs w:val="24"/>
        </w:rPr>
        <w:t>Pension Plan (Healthcare of Ontario Pension Plan – HOOPP)</w:t>
      </w:r>
    </w:p>
    <w:p w14:paraId="1DCB1DB2" w14:textId="77777777" w:rsidR="004B0ADA" w:rsidRPr="007B055E" w:rsidRDefault="004B0ADA" w:rsidP="004B0ADA">
      <w:pPr>
        <w:pStyle w:val="ListParagraph"/>
        <w:numPr>
          <w:ilvl w:val="0"/>
          <w:numId w:val="12"/>
        </w:numPr>
        <w:rPr>
          <w:rFonts w:cstheme="minorHAnsi"/>
          <w:szCs w:val="24"/>
        </w:rPr>
      </w:pPr>
      <w:r w:rsidRPr="007B055E">
        <w:rPr>
          <w:rFonts w:cstheme="minorHAnsi"/>
          <w:szCs w:val="24"/>
        </w:rPr>
        <w:t>Employee and Family Assistance Program</w:t>
      </w:r>
    </w:p>
    <w:p w14:paraId="143F09BD" w14:textId="77777777" w:rsidR="004B0ADA" w:rsidRPr="007B055E" w:rsidRDefault="004B0ADA" w:rsidP="004B0ADA">
      <w:pPr>
        <w:pStyle w:val="ListParagraph"/>
        <w:numPr>
          <w:ilvl w:val="0"/>
          <w:numId w:val="14"/>
        </w:numPr>
        <w:ind w:left="810"/>
        <w:rPr>
          <w:rFonts w:cstheme="minorHAnsi"/>
          <w:szCs w:val="24"/>
        </w:rPr>
      </w:pPr>
      <w:r w:rsidRPr="007B055E">
        <w:rPr>
          <w:rFonts w:cstheme="minorHAnsi"/>
          <w:szCs w:val="24"/>
        </w:rPr>
        <w:t>…and so much more!</w:t>
      </w:r>
    </w:p>
    <w:p w14:paraId="1FF95EC7" w14:textId="109CA084" w:rsidR="00585B76" w:rsidRPr="00FA01DF" w:rsidRDefault="00550D8F" w:rsidP="00550D8F">
      <w:pPr>
        <w:autoSpaceDE w:val="0"/>
        <w:autoSpaceDN w:val="0"/>
        <w:adjustRightInd w:val="0"/>
        <w:spacing w:after="0" w:line="240" w:lineRule="auto"/>
      </w:pPr>
      <w:r w:rsidRPr="00FA01DF">
        <w:t>W</w:t>
      </w:r>
      <w:r w:rsidR="00604D2B" w:rsidRPr="00FA01DF">
        <w:t xml:space="preserve">e are currently seeking </w:t>
      </w:r>
      <w:r w:rsidR="005912D9">
        <w:t xml:space="preserve">a </w:t>
      </w:r>
      <w:r w:rsidR="004B0ADA" w:rsidRPr="004B0ADA">
        <w:rPr>
          <w:b/>
          <w:bCs/>
        </w:rPr>
        <w:t>Temporary Full</w:t>
      </w:r>
      <w:r w:rsidR="00F81871" w:rsidRPr="004B0ADA">
        <w:rPr>
          <w:b/>
          <w:bCs/>
        </w:rPr>
        <w:t>-time</w:t>
      </w:r>
      <w:r w:rsidR="00F81871" w:rsidRPr="00F81871">
        <w:rPr>
          <w:b/>
        </w:rPr>
        <w:t xml:space="preserve"> Physiotherapy Aide</w:t>
      </w:r>
      <w:r w:rsidR="005912D9">
        <w:rPr>
          <w:b/>
        </w:rPr>
        <w:t xml:space="preserve"> </w:t>
      </w:r>
      <w:r w:rsidRPr="00FA01DF">
        <w:t xml:space="preserve">to join our team.  </w:t>
      </w:r>
    </w:p>
    <w:p w14:paraId="3CB5BA75" w14:textId="77777777" w:rsidR="00550D8F" w:rsidRPr="00FA01DF" w:rsidRDefault="00550D8F" w:rsidP="00550D8F">
      <w:pPr>
        <w:autoSpaceDE w:val="0"/>
        <w:autoSpaceDN w:val="0"/>
        <w:adjustRightInd w:val="0"/>
        <w:spacing w:after="0" w:line="240" w:lineRule="auto"/>
      </w:pPr>
    </w:p>
    <w:p w14:paraId="22BEDCE4" w14:textId="77777777" w:rsidR="002266D3" w:rsidRPr="00FA01DF" w:rsidRDefault="00550D8F" w:rsidP="009A730F">
      <w:pPr>
        <w:autoSpaceDE w:val="0"/>
        <w:autoSpaceDN w:val="0"/>
        <w:adjustRightInd w:val="0"/>
        <w:spacing w:after="0" w:line="240" w:lineRule="auto"/>
        <w:rPr>
          <w:rFonts w:cs="Arial"/>
          <w:color w:val="000000"/>
        </w:rPr>
      </w:pPr>
      <w:r w:rsidRPr="00FA01DF">
        <w:rPr>
          <w:b/>
        </w:rPr>
        <w:t>Qualifications:</w:t>
      </w:r>
    </w:p>
    <w:p w14:paraId="0F2CEE1F" w14:textId="77777777"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 xml:space="preserve">Successful completion of a recognized (minimum) 2-year Occupational Therapist Assistant/Physiotherapist Assistant College Diploma </w:t>
      </w:r>
    </w:p>
    <w:p w14:paraId="49B7E631" w14:textId="77777777"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 xml:space="preserve">Computer skills, including working knowledge of Microsoft Office, and the ability to learn and use the RAI-MDS database and related charting systems. </w:t>
      </w:r>
    </w:p>
    <w:p w14:paraId="2F06B1DB" w14:textId="77777777"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Physically capable of performing assigned duties, including repetitive heavy lifting and bending.</w:t>
      </w:r>
    </w:p>
    <w:p w14:paraId="2EE1E00C" w14:textId="77777777"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Excellent oral and written communication skills.</w:t>
      </w:r>
    </w:p>
    <w:p w14:paraId="2A5CFCC2" w14:textId="77777777"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 xml:space="preserve">Strong knowledge of, and ability to comply with, the College of Physiotherapists of Ontario standards for working with physiotherapist assistants, and delegation of controlled acts to physiotherapy assistants. </w:t>
      </w:r>
    </w:p>
    <w:p w14:paraId="4C59747E" w14:textId="77777777"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Ability to work in a team environment and independently</w:t>
      </w:r>
    </w:p>
    <w:p w14:paraId="1ED6F3B2" w14:textId="77777777"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Knowledge of the rehabilitation and aging process, dementia, and other illnesses affecting the aging population, through continuing education or experience, will be considered an asset.</w:t>
      </w:r>
    </w:p>
    <w:p w14:paraId="374FB90C" w14:textId="77777777" w:rsidR="00F81871" w:rsidRPr="00F81871" w:rsidRDefault="00F81871" w:rsidP="00F81871">
      <w:pPr>
        <w:numPr>
          <w:ilvl w:val="0"/>
          <w:numId w:val="13"/>
        </w:numPr>
        <w:spacing w:after="0" w:line="240" w:lineRule="auto"/>
        <w:ind w:left="714" w:hanging="357"/>
        <w:rPr>
          <w:rFonts w:cs="Arial"/>
          <w:color w:val="000000"/>
        </w:rPr>
      </w:pPr>
      <w:r w:rsidRPr="00F81871">
        <w:rPr>
          <w:rFonts w:cs="Arial"/>
          <w:color w:val="000000"/>
        </w:rPr>
        <w:t xml:space="preserve">Previous experience in </w:t>
      </w:r>
      <w:r w:rsidRPr="00D0572B">
        <w:rPr>
          <w:rFonts w:cs="Arial"/>
          <w:color w:val="000000"/>
        </w:rPr>
        <w:t>a hospital</w:t>
      </w:r>
      <w:r w:rsidR="002175FC" w:rsidRPr="00D0572B">
        <w:rPr>
          <w:rFonts w:cs="Arial"/>
          <w:color w:val="000000"/>
        </w:rPr>
        <w:t>/long term care</w:t>
      </w:r>
      <w:r w:rsidRPr="00D0572B">
        <w:rPr>
          <w:rFonts w:cs="Arial"/>
          <w:color w:val="000000"/>
        </w:rPr>
        <w:t xml:space="preserve"> setting</w:t>
      </w:r>
      <w:r w:rsidR="002175FC" w:rsidRPr="00D0572B">
        <w:rPr>
          <w:rFonts w:cs="Arial"/>
          <w:color w:val="000000"/>
        </w:rPr>
        <w:t>s</w:t>
      </w:r>
      <w:r w:rsidRPr="00F81871">
        <w:rPr>
          <w:rFonts w:cs="Arial"/>
          <w:color w:val="000000"/>
        </w:rPr>
        <w:t xml:space="preserve"> or working with the elderly will be an asset.</w:t>
      </w:r>
    </w:p>
    <w:p w14:paraId="087AE2D8" w14:textId="77777777" w:rsidR="00235E8B" w:rsidRPr="00FA01DF" w:rsidRDefault="00235E8B" w:rsidP="00235E8B">
      <w:pPr>
        <w:pStyle w:val="ListParagraph"/>
        <w:autoSpaceDE w:val="0"/>
        <w:autoSpaceDN w:val="0"/>
        <w:adjustRightInd w:val="0"/>
        <w:spacing w:after="0" w:line="240" w:lineRule="auto"/>
        <w:rPr>
          <w:rFonts w:cs="Arial"/>
          <w:color w:val="000000"/>
        </w:rPr>
      </w:pPr>
    </w:p>
    <w:p w14:paraId="6D5D3801" w14:textId="60746506" w:rsidR="00A47316" w:rsidRPr="000A3FAF" w:rsidRDefault="00A47316" w:rsidP="000735F3">
      <w:pPr>
        <w:rPr>
          <w:rFonts w:cs="Arial"/>
          <w:b/>
          <w:sz w:val="24"/>
          <w:szCs w:val="24"/>
        </w:rPr>
      </w:pPr>
      <w:r>
        <w:rPr>
          <w:rFonts w:cs="Arial"/>
          <w:b/>
          <w:sz w:val="24"/>
          <w:szCs w:val="24"/>
        </w:rPr>
        <w:t xml:space="preserve">Anticipated Start Date: </w:t>
      </w:r>
      <w:r w:rsidR="002B5B34">
        <w:rPr>
          <w:rFonts w:cs="Arial"/>
          <w:b/>
          <w:sz w:val="24"/>
          <w:szCs w:val="24"/>
        </w:rPr>
        <w:t>April 2024</w:t>
      </w:r>
    </w:p>
    <w:p w14:paraId="2C3A7FC4" w14:textId="77777777" w:rsidR="000735F3" w:rsidRPr="00F81871" w:rsidRDefault="000735F3" w:rsidP="000735F3">
      <w:pPr>
        <w:rPr>
          <w:rFonts w:cs="Arial"/>
          <w:color w:val="000000"/>
        </w:rPr>
      </w:pPr>
      <w:r w:rsidRPr="00F81871">
        <w:rPr>
          <w:rFonts w:cs="Arial"/>
          <w:color w:val="000000"/>
        </w:rPr>
        <w:t xml:space="preserve">Qualified candidates are invited to </w:t>
      </w:r>
      <w:r w:rsidR="00343ED2" w:rsidRPr="00F81871">
        <w:rPr>
          <w:rFonts w:cs="Arial"/>
          <w:color w:val="000000"/>
        </w:rPr>
        <w:t>submit their resumes</w:t>
      </w:r>
      <w:r w:rsidR="002266D3" w:rsidRPr="00F81871">
        <w:rPr>
          <w:rFonts w:cs="Arial"/>
          <w:color w:val="000000"/>
        </w:rPr>
        <w:t xml:space="preserve"> to:</w:t>
      </w:r>
    </w:p>
    <w:p w14:paraId="5B44505A" w14:textId="6115E907" w:rsidR="000735F3" w:rsidRPr="00B01322" w:rsidRDefault="004B0ADA" w:rsidP="000735F3">
      <w:pPr>
        <w:autoSpaceDE w:val="0"/>
        <w:autoSpaceDN w:val="0"/>
        <w:adjustRightInd w:val="0"/>
        <w:spacing w:after="0" w:line="240" w:lineRule="auto"/>
        <w:rPr>
          <w:rFonts w:cs="Arial"/>
          <w:b/>
          <w:sz w:val="24"/>
          <w:szCs w:val="24"/>
        </w:rPr>
      </w:pPr>
      <w:r>
        <w:rPr>
          <w:rFonts w:cs="Arial"/>
          <w:b/>
          <w:bCs/>
          <w:sz w:val="24"/>
          <w:szCs w:val="24"/>
        </w:rPr>
        <w:t>Laura Scull</w:t>
      </w:r>
      <w:r w:rsidR="00343ED2" w:rsidRPr="00B01322">
        <w:rPr>
          <w:rFonts w:cs="Arial"/>
          <w:b/>
          <w:bCs/>
          <w:sz w:val="24"/>
          <w:szCs w:val="24"/>
        </w:rPr>
        <w:t>,</w:t>
      </w:r>
      <w:r w:rsidR="003C0581" w:rsidRPr="00B01322">
        <w:rPr>
          <w:rFonts w:cs="Arial"/>
          <w:b/>
          <w:bCs/>
          <w:sz w:val="24"/>
          <w:szCs w:val="24"/>
        </w:rPr>
        <w:t xml:space="preserve"> Human Resources</w:t>
      </w:r>
    </w:p>
    <w:p w14:paraId="66CB77D7" w14:textId="54F93B64" w:rsidR="000735F3" w:rsidRDefault="00BB6DCC" w:rsidP="009A730F">
      <w:pPr>
        <w:autoSpaceDE w:val="0"/>
        <w:autoSpaceDN w:val="0"/>
        <w:adjustRightInd w:val="0"/>
        <w:spacing w:after="0" w:line="240" w:lineRule="auto"/>
        <w:rPr>
          <w:rFonts w:cs="Arial"/>
          <w:b/>
          <w:bCs/>
          <w:sz w:val="24"/>
          <w:szCs w:val="24"/>
        </w:rPr>
      </w:pPr>
      <w:r w:rsidRPr="00B01322">
        <w:rPr>
          <w:rFonts w:cs="Arial"/>
          <w:b/>
          <w:bCs/>
          <w:sz w:val="24"/>
          <w:szCs w:val="24"/>
        </w:rPr>
        <w:t>Email</w:t>
      </w:r>
      <w:r w:rsidR="000735F3" w:rsidRPr="00B01322">
        <w:rPr>
          <w:rFonts w:cs="Arial"/>
          <w:b/>
          <w:bCs/>
          <w:sz w:val="24"/>
          <w:szCs w:val="24"/>
        </w:rPr>
        <w:t xml:space="preserve">: </w:t>
      </w:r>
      <w:hyperlink r:id="rId7" w:history="1">
        <w:r w:rsidR="004B0ADA" w:rsidRPr="00257D6B">
          <w:rPr>
            <w:rStyle w:val="Hyperlink"/>
            <w:rFonts w:cs="Arial"/>
            <w:b/>
            <w:bCs/>
            <w:sz w:val="24"/>
            <w:szCs w:val="24"/>
          </w:rPr>
          <w:t>lscull@mrha.ca</w:t>
        </w:r>
      </w:hyperlink>
      <w:r w:rsidR="009A730F" w:rsidRPr="00B01322">
        <w:rPr>
          <w:rFonts w:cs="Arial"/>
          <w:b/>
          <w:bCs/>
          <w:sz w:val="24"/>
          <w:szCs w:val="24"/>
        </w:rPr>
        <w:t xml:space="preserve">     </w:t>
      </w:r>
    </w:p>
    <w:p w14:paraId="26C16992" w14:textId="77777777" w:rsidR="00F81871" w:rsidRPr="00B01322" w:rsidRDefault="00F81871" w:rsidP="009A730F">
      <w:pPr>
        <w:autoSpaceDE w:val="0"/>
        <w:autoSpaceDN w:val="0"/>
        <w:adjustRightInd w:val="0"/>
        <w:spacing w:after="0" w:line="240" w:lineRule="auto"/>
        <w:rPr>
          <w:rFonts w:cs="Arial"/>
          <w:b/>
          <w:bCs/>
          <w:sz w:val="24"/>
          <w:szCs w:val="24"/>
        </w:rPr>
      </w:pPr>
    </w:p>
    <w:p w14:paraId="64FBC02E" w14:textId="77777777" w:rsidR="000777E0" w:rsidRPr="00B01322" w:rsidRDefault="00343ED2" w:rsidP="00BB6DCC">
      <w:pPr>
        <w:autoSpaceDE w:val="0"/>
        <w:autoSpaceDN w:val="0"/>
        <w:adjustRightInd w:val="0"/>
        <w:spacing w:after="0" w:line="240" w:lineRule="auto"/>
        <w:jc w:val="center"/>
        <w:rPr>
          <w:rFonts w:cs="Arial"/>
          <w:b/>
          <w:bCs/>
          <w:i/>
          <w:color w:val="FF0000"/>
          <w:sz w:val="24"/>
          <w:szCs w:val="24"/>
        </w:rPr>
      </w:pPr>
      <w:r w:rsidRPr="00B01322">
        <w:rPr>
          <w:rFonts w:cs="Arial"/>
          <w:b/>
          <w:bCs/>
          <w:i/>
          <w:color w:val="FF0000"/>
          <w:sz w:val="24"/>
          <w:szCs w:val="24"/>
        </w:rPr>
        <w:t xml:space="preserve">If you require accommodation throughout any part of the recruitment process, please contact </w:t>
      </w:r>
    </w:p>
    <w:p w14:paraId="2908A31E" w14:textId="77777777" w:rsidR="00343ED2" w:rsidRDefault="00343ED2" w:rsidP="00BB6DCC">
      <w:pPr>
        <w:autoSpaceDE w:val="0"/>
        <w:autoSpaceDN w:val="0"/>
        <w:adjustRightInd w:val="0"/>
        <w:spacing w:after="0" w:line="240" w:lineRule="auto"/>
        <w:jc w:val="center"/>
        <w:rPr>
          <w:rFonts w:cs="Arial"/>
          <w:b/>
          <w:bCs/>
          <w:i/>
          <w:color w:val="FF0000"/>
          <w:sz w:val="24"/>
          <w:szCs w:val="24"/>
        </w:rPr>
      </w:pPr>
      <w:r w:rsidRPr="00B01322">
        <w:rPr>
          <w:rFonts w:cs="Arial"/>
          <w:b/>
          <w:bCs/>
          <w:i/>
          <w:color w:val="FF0000"/>
          <w:sz w:val="24"/>
          <w:szCs w:val="24"/>
        </w:rPr>
        <w:t>Human Resources to let us know how we may assist you.</w:t>
      </w:r>
    </w:p>
    <w:p w14:paraId="4B6679C8" w14:textId="77777777" w:rsidR="00F81871" w:rsidRDefault="00F81871" w:rsidP="00BB6DCC">
      <w:pPr>
        <w:autoSpaceDE w:val="0"/>
        <w:autoSpaceDN w:val="0"/>
        <w:adjustRightInd w:val="0"/>
        <w:spacing w:after="0" w:line="240" w:lineRule="auto"/>
        <w:jc w:val="center"/>
        <w:rPr>
          <w:rFonts w:cs="Arial"/>
          <w:b/>
          <w:bCs/>
          <w:i/>
          <w:color w:val="FF0000"/>
          <w:sz w:val="24"/>
          <w:szCs w:val="24"/>
        </w:rPr>
      </w:pPr>
    </w:p>
    <w:p w14:paraId="355ADD3A" w14:textId="1C09A6C3" w:rsidR="00F81871" w:rsidRPr="00B01322" w:rsidRDefault="00F81871" w:rsidP="00F81871">
      <w:pPr>
        <w:spacing w:line="240" w:lineRule="auto"/>
        <w:rPr>
          <w:rFonts w:cs="Arial"/>
          <w:b/>
          <w:bCs/>
          <w:i/>
          <w:color w:val="FF0000"/>
          <w:sz w:val="24"/>
          <w:szCs w:val="24"/>
        </w:rPr>
      </w:pPr>
      <w:r w:rsidRPr="00FE1BD6">
        <w:rPr>
          <w:sz w:val="20"/>
          <w:szCs w:val="20"/>
        </w:rPr>
        <w:t xml:space="preserve">Please note that according </w:t>
      </w:r>
      <w:r w:rsidR="004B0ADA">
        <w:rPr>
          <w:sz w:val="20"/>
          <w:szCs w:val="20"/>
        </w:rPr>
        <w:t>to MRHA</w:t>
      </w:r>
      <w:r w:rsidRPr="00FE1BD6">
        <w:rPr>
          <w:sz w:val="20"/>
          <w:szCs w:val="20"/>
        </w:rPr>
        <w:t xml:space="preserve"> Vaccination Policy, all applicants must be fully vaccinated unless they can provide the proof of a valid medical contraindication or exemption on the basis of protected grounds under the Ontario Human Rights Code in order to be considered for any staff or volunteer opportunities. Upon hiring, applicants must provide the proof of either government issued documentation proving they have been fully vaccinated, or present supporting documentation of a valid medical contraindication or exemption under Ontario Human Rights Code.</w:t>
      </w:r>
    </w:p>
    <w:sectPr w:rsidR="00F81871" w:rsidRPr="00B01322" w:rsidSect="00F81871">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15:restartNumberingAfterBreak="0">
    <w:nsid w:val="0D436B70"/>
    <w:multiLevelType w:val="hybridMultilevel"/>
    <w:tmpl w:val="D3C48186"/>
    <w:lvl w:ilvl="0" w:tplc="10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561F41"/>
    <w:multiLevelType w:val="hybridMultilevel"/>
    <w:tmpl w:val="66C044DE"/>
    <w:lvl w:ilvl="0" w:tplc="838CF108">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C66008"/>
    <w:multiLevelType w:val="hybridMultilevel"/>
    <w:tmpl w:val="D882837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7C3DDD"/>
    <w:multiLevelType w:val="hybridMultilevel"/>
    <w:tmpl w:val="F314CC40"/>
    <w:lvl w:ilvl="0" w:tplc="0409000D">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15:restartNumberingAfterBreak="0">
    <w:nsid w:val="19FA3F44"/>
    <w:multiLevelType w:val="hybridMultilevel"/>
    <w:tmpl w:val="AFD63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110B00"/>
    <w:multiLevelType w:val="hybridMultilevel"/>
    <w:tmpl w:val="52CCB50E"/>
    <w:lvl w:ilvl="0" w:tplc="1009000B">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1C65F2"/>
    <w:multiLevelType w:val="hybridMultilevel"/>
    <w:tmpl w:val="66D0BC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C455CC8"/>
    <w:multiLevelType w:val="hybridMultilevel"/>
    <w:tmpl w:val="CCD21ECE"/>
    <w:lvl w:ilvl="0" w:tplc="439E7F66">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4C6F9C"/>
    <w:multiLevelType w:val="hybridMultilevel"/>
    <w:tmpl w:val="B62A1F94"/>
    <w:lvl w:ilvl="0" w:tplc="DCDC8C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A86254"/>
    <w:multiLevelType w:val="hybridMultilevel"/>
    <w:tmpl w:val="2BE08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FC6596"/>
    <w:multiLevelType w:val="hybridMultilevel"/>
    <w:tmpl w:val="F474B4E2"/>
    <w:lvl w:ilvl="0" w:tplc="1009000D">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1" w15:restartNumberingAfterBreak="0">
    <w:nsid w:val="5C0B6AD3"/>
    <w:multiLevelType w:val="multilevel"/>
    <w:tmpl w:val="EBA26C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483D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E67C99"/>
    <w:multiLevelType w:val="hybridMultilevel"/>
    <w:tmpl w:val="D020F1D2"/>
    <w:lvl w:ilvl="0" w:tplc="20E8BD2C">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23005682">
    <w:abstractNumId w:val="6"/>
  </w:num>
  <w:num w:numId="2" w16cid:durableId="1940019728">
    <w:abstractNumId w:val="11"/>
  </w:num>
  <w:num w:numId="3" w16cid:durableId="1461806183">
    <w:abstractNumId w:val="4"/>
  </w:num>
  <w:num w:numId="4" w16cid:durableId="796996453">
    <w:abstractNumId w:val="9"/>
  </w:num>
  <w:num w:numId="5" w16cid:durableId="1837840643">
    <w:abstractNumId w:val="7"/>
  </w:num>
  <w:num w:numId="6" w16cid:durableId="1326519003">
    <w:abstractNumId w:val="13"/>
  </w:num>
  <w:num w:numId="7" w16cid:durableId="2147090462">
    <w:abstractNumId w:val="1"/>
  </w:num>
  <w:num w:numId="8" w16cid:durableId="1159349385">
    <w:abstractNumId w:val="8"/>
  </w:num>
  <w:num w:numId="9" w16cid:durableId="1784374010">
    <w:abstractNumId w:val="12"/>
  </w:num>
  <w:num w:numId="10" w16cid:durableId="1017272004">
    <w:abstractNumId w:val="2"/>
  </w:num>
  <w:num w:numId="11" w16cid:durableId="1648239738">
    <w:abstractNumId w:val="5"/>
  </w:num>
  <w:num w:numId="12" w16cid:durableId="235021470">
    <w:abstractNumId w:val="10"/>
  </w:num>
  <w:num w:numId="13" w16cid:durableId="1549293540">
    <w:abstractNumId w:val="0"/>
  </w:num>
  <w:num w:numId="14" w16cid:durableId="1372077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C3"/>
    <w:rsid w:val="00044C9B"/>
    <w:rsid w:val="000735F3"/>
    <w:rsid w:val="000777E0"/>
    <w:rsid w:val="000A3FAF"/>
    <w:rsid w:val="000B0FC8"/>
    <w:rsid w:val="00125B01"/>
    <w:rsid w:val="00134022"/>
    <w:rsid w:val="001740B4"/>
    <w:rsid w:val="00195EBF"/>
    <w:rsid w:val="001D2656"/>
    <w:rsid w:val="002175FC"/>
    <w:rsid w:val="002266D3"/>
    <w:rsid w:val="002327C3"/>
    <w:rsid w:val="00235E8B"/>
    <w:rsid w:val="00237E73"/>
    <w:rsid w:val="002B5B34"/>
    <w:rsid w:val="00326104"/>
    <w:rsid w:val="00336B35"/>
    <w:rsid w:val="00343ED2"/>
    <w:rsid w:val="003703FB"/>
    <w:rsid w:val="00395D34"/>
    <w:rsid w:val="003A333B"/>
    <w:rsid w:val="003A678F"/>
    <w:rsid w:val="003C0581"/>
    <w:rsid w:val="00431FBF"/>
    <w:rsid w:val="00433F2D"/>
    <w:rsid w:val="004B0ADA"/>
    <w:rsid w:val="004B7161"/>
    <w:rsid w:val="004D1E39"/>
    <w:rsid w:val="004D52DB"/>
    <w:rsid w:val="004E50CF"/>
    <w:rsid w:val="00506EA1"/>
    <w:rsid w:val="00536085"/>
    <w:rsid w:val="00550D8F"/>
    <w:rsid w:val="00585B76"/>
    <w:rsid w:val="005912D9"/>
    <w:rsid w:val="005957BF"/>
    <w:rsid w:val="005B49DA"/>
    <w:rsid w:val="005F508E"/>
    <w:rsid w:val="00604D2B"/>
    <w:rsid w:val="006F1072"/>
    <w:rsid w:val="00700990"/>
    <w:rsid w:val="00701CEE"/>
    <w:rsid w:val="00723BD3"/>
    <w:rsid w:val="00764EA3"/>
    <w:rsid w:val="007A6752"/>
    <w:rsid w:val="007B5F6A"/>
    <w:rsid w:val="007D12BF"/>
    <w:rsid w:val="007F1449"/>
    <w:rsid w:val="00802C87"/>
    <w:rsid w:val="00843BF7"/>
    <w:rsid w:val="00860FDB"/>
    <w:rsid w:val="008C290B"/>
    <w:rsid w:val="008D5F0C"/>
    <w:rsid w:val="00984E2F"/>
    <w:rsid w:val="009A4D96"/>
    <w:rsid w:val="009A730F"/>
    <w:rsid w:val="00A47316"/>
    <w:rsid w:val="00A50EAB"/>
    <w:rsid w:val="00A51D02"/>
    <w:rsid w:val="00AC78E6"/>
    <w:rsid w:val="00AD7396"/>
    <w:rsid w:val="00AE4190"/>
    <w:rsid w:val="00AF75BC"/>
    <w:rsid w:val="00B01322"/>
    <w:rsid w:val="00B072B6"/>
    <w:rsid w:val="00B37420"/>
    <w:rsid w:val="00B4419C"/>
    <w:rsid w:val="00B47963"/>
    <w:rsid w:val="00BB6DCC"/>
    <w:rsid w:val="00BB75E7"/>
    <w:rsid w:val="00BD5F35"/>
    <w:rsid w:val="00BF40B3"/>
    <w:rsid w:val="00C26A40"/>
    <w:rsid w:val="00C57281"/>
    <w:rsid w:val="00C814C2"/>
    <w:rsid w:val="00C95454"/>
    <w:rsid w:val="00CA7382"/>
    <w:rsid w:val="00CC399A"/>
    <w:rsid w:val="00D0572B"/>
    <w:rsid w:val="00D40842"/>
    <w:rsid w:val="00D541A6"/>
    <w:rsid w:val="00D67338"/>
    <w:rsid w:val="00D82957"/>
    <w:rsid w:val="00DC2382"/>
    <w:rsid w:val="00DD5A70"/>
    <w:rsid w:val="00DF66A1"/>
    <w:rsid w:val="00E358F5"/>
    <w:rsid w:val="00ED0D61"/>
    <w:rsid w:val="00EF11DE"/>
    <w:rsid w:val="00F430F5"/>
    <w:rsid w:val="00F43CAE"/>
    <w:rsid w:val="00F575DD"/>
    <w:rsid w:val="00F81871"/>
    <w:rsid w:val="00FA01DF"/>
    <w:rsid w:val="00FC104D"/>
    <w:rsid w:val="00FE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5AFE49"/>
  <w15:docId w15:val="{049612E1-7A6E-41A7-BC75-AB8DF94C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31FBF"/>
    <w:pPr>
      <w:spacing w:after="0" w:line="190" w:lineRule="atLeast"/>
    </w:pPr>
    <w:rPr>
      <w:rFonts w:ascii="Verdana" w:eastAsia="Times New Roman" w:hAnsi="Verdana" w:cs="Times New Roman"/>
      <w:color w:val="333333"/>
      <w:sz w:val="16"/>
      <w:szCs w:val="16"/>
      <w:lang w:val="en-US"/>
    </w:rPr>
  </w:style>
  <w:style w:type="paragraph" w:styleId="ListParagraph">
    <w:name w:val="List Paragraph"/>
    <w:basedOn w:val="Normal"/>
    <w:uiPriority w:val="34"/>
    <w:qFormat/>
    <w:rsid w:val="00431FBF"/>
    <w:pPr>
      <w:ind w:left="720"/>
      <w:contextualSpacing/>
    </w:pPr>
    <w:rPr>
      <w:lang w:val="en-US"/>
    </w:rPr>
  </w:style>
  <w:style w:type="paragraph" w:styleId="BalloonText">
    <w:name w:val="Balloon Text"/>
    <w:basedOn w:val="Normal"/>
    <w:link w:val="BalloonTextChar"/>
    <w:uiPriority w:val="99"/>
    <w:semiHidden/>
    <w:unhideWhenUsed/>
    <w:rsid w:val="004D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39"/>
    <w:rPr>
      <w:rFonts w:ascii="Tahoma" w:hAnsi="Tahoma" w:cs="Tahoma"/>
      <w:sz w:val="16"/>
      <w:szCs w:val="16"/>
      <w:lang w:val="en-CA"/>
    </w:rPr>
  </w:style>
  <w:style w:type="character" w:styleId="Hyperlink">
    <w:name w:val="Hyperlink"/>
    <w:basedOn w:val="DefaultParagraphFont"/>
    <w:uiPriority w:val="99"/>
    <w:unhideWhenUsed/>
    <w:rsid w:val="000735F3"/>
    <w:rPr>
      <w:color w:val="0000FF" w:themeColor="hyperlink"/>
      <w:u w:val="single"/>
    </w:rPr>
  </w:style>
  <w:style w:type="character" w:customStyle="1" w:styleId="st">
    <w:name w:val="st"/>
    <w:basedOn w:val="DefaultParagraphFont"/>
    <w:rsid w:val="000735F3"/>
  </w:style>
  <w:style w:type="paragraph" w:styleId="NoSpacing">
    <w:name w:val="No Spacing"/>
    <w:uiPriority w:val="1"/>
    <w:qFormat/>
    <w:rsid w:val="00585B76"/>
    <w:pPr>
      <w:spacing w:after="0" w:line="240" w:lineRule="auto"/>
    </w:pPr>
  </w:style>
  <w:style w:type="character" w:styleId="UnresolvedMention">
    <w:name w:val="Unresolved Mention"/>
    <w:basedOn w:val="DefaultParagraphFont"/>
    <w:uiPriority w:val="99"/>
    <w:semiHidden/>
    <w:unhideWhenUsed/>
    <w:rsid w:val="004B0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scull@mrh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F0D4-E30C-43CF-AF25-36BCB2AA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Arnprior Hospital</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klundgren</dc:creator>
  <cp:lastModifiedBy>Angela McLean</cp:lastModifiedBy>
  <cp:revision>3</cp:revision>
  <cp:lastPrinted>2019-01-17T16:33:00Z</cp:lastPrinted>
  <dcterms:created xsi:type="dcterms:W3CDTF">2024-01-18T15:39:00Z</dcterms:created>
  <dcterms:modified xsi:type="dcterms:W3CDTF">2024-01-18T15:41:00Z</dcterms:modified>
</cp:coreProperties>
</file>